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B73DA" w14:textId="0AF4653D" w:rsidR="002049AC" w:rsidRPr="003C7A3B" w:rsidRDefault="00D452A1" w:rsidP="003C7A3B">
      <w:pPr>
        <w:pStyle w:val="Corps"/>
        <w:spacing w:line="100" w:lineRule="atLeast"/>
        <w:jc w:val="center"/>
        <w:rPr>
          <w:rFonts w:ascii="Arial" w:hAnsi="Arial" w:cs="Arial"/>
        </w:rPr>
      </w:pPr>
      <w:r w:rsidRPr="00E120ED">
        <w:rPr>
          <w:rFonts w:ascii="Arial" w:hAnsi="Arial" w:cs="Arial"/>
          <w:b/>
          <w:bCs/>
          <w:lang w:val="fr-BE"/>
        </w:rPr>
        <w:t>Projet de M</w:t>
      </w:r>
      <w:r w:rsidR="002049AC" w:rsidRPr="00E120ED">
        <w:rPr>
          <w:rFonts w:ascii="Arial" w:hAnsi="Arial" w:cs="Arial"/>
          <w:b/>
          <w:bCs/>
          <w:lang w:val="fr-BE"/>
        </w:rPr>
        <w:t xml:space="preserve">otion </w:t>
      </w:r>
      <w:r w:rsidRPr="00E120ED">
        <w:rPr>
          <w:rFonts w:ascii="Arial" w:hAnsi="Arial" w:cs="Arial"/>
          <w:b/>
          <w:bCs/>
          <w:lang w:val="fr-BE"/>
        </w:rPr>
        <w:br/>
        <w:t>« Ixelles,</w:t>
      </w:r>
      <w:r w:rsidR="00A2483B" w:rsidRPr="00E120ED">
        <w:rPr>
          <w:rFonts w:ascii="Arial" w:hAnsi="Arial" w:cs="Arial"/>
          <w:b/>
          <w:bCs/>
          <w:lang w:val="fr-BE"/>
        </w:rPr>
        <w:t xml:space="preserve"> </w:t>
      </w:r>
      <w:r w:rsidR="007D2C95" w:rsidRPr="00E120ED">
        <w:rPr>
          <w:rFonts w:ascii="Arial" w:hAnsi="Arial" w:cs="Arial"/>
          <w:b/>
          <w:bCs/>
          <w:lang w:val="fr-BE"/>
        </w:rPr>
        <w:t>commune hospitalière</w:t>
      </w:r>
      <w:r w:rsidRPr="00E120ED">
        <w:rPr>
          <w:rFonts w:ascii="Arial" w:hAnsi="Arial" w:cs="Arial"/>
          <w:b/>
          <w:bCs/>
          <w:lang w:val="fr-BE"/>
        </w:rPr>
        <w:t> »</w:t>
      </w:r>
      <w:r w:rsidR="002049AC" w:rsidRPr="00E120ED">
        <w:rPr>
          <w:rFonts w:ascii="Arial" w:hAnsi="Arial" w:cs="Arial"/>
          <w:b/>
          <w:bCs/>
          <w:lang w:val="fr-BE"/>
        </w:rPr>
        <w:br/>
        <w:t>déposé</w:t>
      </w:r>
      <w:r w:rsidRPr="00E120ED">
        <w:rPr>
          <w:rFonts w:ascii="Arial" w:hAnsi="Arial" w:cs="Arial"/>
          <w:b/>
          <w:bCs/>
          <w:lang w:val="fr-BE"/>
        </w:rPr>
        <w:t>e</w:t>
      </w:r>
      <w:r w:rsidR="002049AC" w:rsidRPr="00E120ED">
        <w:rPr>
          <w:rFonts w:ascii="Arial" w:hAnsi="Arial" w:cs="Arial"/>
          <w:b/>
          <w:bCs/>
          <w:lang w:val="fr-BE"/>
        </w:rPr>
        <w:t xml:space="preserve"> par Ana Rodr</w:t>
      </w:r>
      <w:r w:rsidR="007D2C95" w:rsidRPr="00E120ED">
        <w:rPr>
          <w:rFonts w:ascii="Arial" w:hAnsi="Arial" w:cs="Arial"/>
          <w:b/>
          <w:bCs/>
          <w:lang w:val="fr-BE"/>
        </w:rPr>
        <w:t>íguez</w:t>
      </w:r>
      <w:bookmarkStart w:id="0" w:name="_GoBack"/>
      <w:bookmarkEnd w:id="0"/>
      <w:r w:rsidR="00A2483B" w:rsidRPr="00E120ED">
        <w:rPr>
          <w:rFonts w:ascii="Arial" w:hAnsi="Arial" w:cs="Arial"/>
          <w:b/>
          <w:bCs/>
          <w:lang w:val="fr-BE"/>
        </w:rPr>
        <w:t xml:space="preserve"> </w:t>
      </w:r>
      <w:r w:rsidR="003C7A3B">
        <w:rPr>
          <w:rFonts w:ascii="Arial" w:hAnsi="Arial" w:cs="Arial"/>
          <w:b/>
          <w:bCs/>
          <w:lang w:val="fr-BE"/>
        </w:rPr>
        <w:br/>
      </w:r>
      <w:r w:rsidR="00A2483B" w:rsidRPr="00E120ED">
        <w:rPr>
          <w:rFonts w:ascii="Arial" w:hAnsi="Arial" w:cs="Arial"/>
          <w:b/>
          <w:bCs/>
          <w:lang w:val="fr-BE"/>
        </w:rPr>
        <w:t xml:space="preserve">et </w:t>
      </w:r>
      <w:r w:rsidR="00A2483B" w:rsidRPr="00E120ED">
        <w:rPr>
          <w:rFonts w:ascii="Arial" w:hAnsi="Arial" w:cs="Arial"/>
          <w:b/>
          <w:bCs/>
        </w:rPr>
        <w:t>Julie</w:t>
      </w:r>
      <w:r w:rsidR="003C7A3B">
        <w:rPr>
          <w:rFonts w:ascii="Arial" w:hAnsi="Arial" w:cs="Arial"/>
          <w:b/>
          <w:bCs/>
        </w:rPr>
        <w:t xml:space="preserve"> de Groote</w:t>
      </w:r>
      <w:r w:rsidR="003C7A3B">
        <w:rPr>
          <w:rFonts w:ascii="Arial" w:hAnsi="Arial" w:cs="Arial"/>
          <w:b/>
          <w:bCs/>
        </w:rPr>
        <w:br/>
      </w:r>
      <w:r w:rsidR="002049AC" w:rsidRPr="00E120ED">
        <w:rPr>
          <w:rFonts w:ascii="Arial" w:hAnsi="Arial" w:cs="Arial"/>
          <w:b/>
          <w:bCs/>
          <w:lang w:val="fr-BE"/>
        </w:rPr>
        <w:t>Conseil communal du 22 février 2018</w:t>
      </w:r>
    </w:p>
    <w:p w14:paraId="7E7DD187" w14:textId="77777777" w:rsidR="00015579" w:rsidRPr="00E120ED" w:rsidRDefault="00015579" w:rsidP="00F4249D">
      <w:pPr>
        <w:pStyle w:val="Default"/>
        <w:spacing w:after="60" w:line="264" w:lineRule="auto"/>
        <w:jc w:val="both"/>
        <w:rPr>
          <w:color w:val="auto"/>
          <w:sz w:val="22"/>
          <w:szCs w:val="22"/>
          <w:lang w:val="fr-BE"/>
        </w:rPr>
      </w:pPr>
    </w:p>
    <w:p w14:paraId="6F88643C" w14:textId="65AB63F5" w:rsidR="00737C65" w:rsidRPr="00E120ED" w:rsidRDefault="00737C65" w:rsidP="00D452A1">
      <w:pPr>
        <w:pStyle w:val="Default"/>
        <w:spacing w:after="40" w:line="264" w:lineRule="auto"/>
        <w:rPr>
          <w:color w:val="auto"/>
          <w:sz w:val="22"/>
          <w:szCs w:val="22"/>
          <w:lang w:val="fr-BE"/>
        </w:rPr>
      </w:pPr>
      <w:r w:rsidRPr="00E120ED">
        <w:rPr>
          <w:color w:val="auto"/>
          <w:sz w:val="22"/>
          <w:szCs w:val="22"/>
          <w:lang w:val="fr-BE"/>
        </w:rPr>
        <w:t>La Belgique est marquée et traversée par l’histoire des migrations.</w:t>
      </w:r>
      <w:r w:rsidR="00990744" w:rsidRPr="00E120ED">
        <w:rPr>
          <w:color w:val="auto"/>
          <w:sz w:val="22"/>
          <w:szCs w:val="22"/>
          <w:lang w:val="fr-BE"/>
        </w:rPr>
        <w:t xml:space="preserve"> 48% de la population ixelloise, </w:t>
      </w:r>
      <w:r w:rsidR="00D452A1" w:rsidRPr="00E120ED">
        <w:rPr>
          <w:color w:val="auto"/>
          <w:sz w:val="22"/>
          <w:szCs w:val="22"/>
          <w:lang w:val="fr-BE"/>
        </w:rPr>
        <w:t>ont une nationalité étrangère. Ixelles est une commune où</w:t>
      </w:r>
      <w:r w:rsidRPr="00E120ED">
        <w:rPr>
          <w:color w:val="auto"/>
          <w:sz w:val="22"/>
          <w:szCs w:val="22"/>
          <w:lang w:val="fr-BE"/>
        </w:rPr>
        <w:t xml:space="preserve"> différentes nationalités se côtoient tous </w:t>
      </w:r>
      <w:r w:rsidR="00361ED8" w:rsidRPr="00E120ED">
        <w:rPr>
          <w:color w:val="auto"/>
          <w:sz w:val="22"/>
          <w:szCs w:val="22"/>
          <w:lang w:val="fr-BE"/>
        </w:rPr>
        <w:t>les jours</w:t>
      </w:r>
      <w:r w:rsidR="00052786" w:rsidRPr="00E120ED">
        <w:rPr>
          <w:color w:val="auto"/>
          <w:sz w:val="22"/>
          <w:szCs w:val="22"/>
          <w:lang w:val="fr-BE"/>
        </w:rPr>
        <w:t>, et</w:t>
      </w:r>
      <w:r w:rsidR="0014227F" w:rsidRPr="00E120ED">
        <w:rPr>
          <w:color w:val="auto"/>
          <w:sz w:val="22"/>
          <w:szCs w:val="22"/>
          <w:lang w:val="fr-BE"/>
        </w:rPr>
        <w:t xml:space="preserve"> notre</w:t>
      </w:r>
      <w:r w:rsidRPr="00E120ED">
        <w:rPr>
          <w:color w:val="auto"/>
          <w:sz w:val="22"/>
          <w:szCs w:val="22"/>
          <w:lang w:val="fr-BE"/>
        </w:rPr>
        <w:t xml:space="preserve"> commune est riche dans le vivre ensemble. </w:t>
      </w:r>
      <w:r w:rsidR="00D452A1" w:rsidRPr="00E120ED">
        <w:rPr>
          <w:color w:val="auto"/>
          <w:sz w:val="22"/>
          <w:szCs w:val="22"/>
          <w:lang w:val="fr-BE"/>
        </w:rPr>
        <w:br/>
      </w:r>
    </w:p>
    <w:p w14:paraId="5E7A3D51" w14:textId="7B269135" w:rsidR="00737C65" w:rsidRPr="00E120ED" w:rsidRDefault="00737C65" w:rsidP="00D452A1">
      <w:pPr>
        <w:pStyle w:val="Default"/>
        <w:spacing w:after="40" w:line="264" w:lineRule="auto"/>
        <w:rPr>
          <w:color w:val="auto"/>
          <w:sz w:val="22"/>
          <w:szCs w:val="22"/>
          <w:lang w:val="fr-BE"/>
        </w:rPr>
      </w:pPr>
      <w:r w:rsidRPr="00E120ED">
        <w:rPr>
          <w:color w:val="auto"/>
          <w:sz w:val="22"/>
          <w:szCs w:val="22"/>
          <w:lang w:val="fr-BE"/>
        </w:rPr>
        <w:t xml:space="preserve">La mobilisation actuelle autour des </w:t>
      </w:r>
      <w:r w:rsidRPr="00E120ED">
        <w:rPr>
          <w:i/>
          <w:iCs/>
          <w:color w:val="auto"/>
          <w:sz w:val="22"/>
          <w:szCs w:val="22"/>
          <w:lang w:val="fr-BE"/>
        </w:rPr>
        <w:t xml:space="preserve">communes hospitalières </w:t>
      </w:r>
      <w:r w:rsidRPr="00E120ED">
        <w:rPr>
          <w:color w:val="auto"/>
          <w:sz w:val="22"/>
          <w:szCs w:val="22"/>
          <w:lang w:val="fr-BE"/>
        </w:rPr>
        <w:t>a pour objectif de défendre une vision des communes comme véritables terres d’accueil et d’hosp</w:t>
      </w:r>
      <w:r w:rsidR="00015579" w:rsidRPr="00E120ED">
        <w:rPr>
          <w:color w:val="auto"/>
          <w:sz w:val="22"/>
          <w:szCs w:val="22"/>
          <w:lang w:val="fr-BE"/>
        </w:rPr>
        <w:t>italité. La peur, le rejet de «</w:t>
      </w:r>
      <w:r w:rsidRPr="00E120ED">
        <w:rPr>
          <w:color w:val="auto"/>
          <w:sz w:val="22"/>
          <w:szCs w:val="22"/>
          <w:lang w:val="fr-BE"/>
        </w:rPr>
        <w:t>l’étranger», et le repli sur soi doivent être repoussés pour laisser pleinement la place à la solidarité, aux rencontres, au partage et à la dignité.</w:t>
      </w:r>
      <w:r w:rsidR="00D452A1" w:rsidRPr="00E120ED">
        <w:rPr>
          <w:color w:val="auto"/>
          <w:sz w:val="22"/>
          <w:szCs w:val="22"/>
          <w:lang w:val="fr-BE"/>
        </w:rPr>
        <w:br/>
      </w:r>
    </w:p>
    <w:p w14:paraId="128F3F72" w14:textId="119D8AFA" w:rsidR="00737C65" w:rsidRPr="00E120ED" w:rsidRDefault="00737C65" w:rsidP="00D452A1">
      <w:pPr>
        <w:pStyle w:val="Default"/>
        <w:spacing w:after="40" w:line="264" w:lineRule="auto"/>
        <w:rPr>
          <w:color w:val="auto"/>
          <w:sz w:val="22"/>
          <w:szCs w:val="22"/>
          <w:lang w:val="fr-BE"/>
        </w:rPr>
      </w:pPr>
      <w:r w:rsidRPr="00E120ED">
        <w:rPr>
          <w:color w:val="auto"/>
          <w:sz w:val="22"/>
          <w:szCs w:val="22"/>
          <w:lang w:val="fr-BE"/>
        </w:rPr>
        <w:t>Vu les engagements européens et internationaux pris pour le respect des droits fondamentaux des personnes</w:t>
      </w:r>
      <w:r w:rsidR="00361ED8" w:rsidRPr="00E120ED">
        <w:rPr>
          <w:color w:val="auto"/>
          <w:sz w:val="22"/>
          <w:szCs w:val="22"/>
          <w:lang w:val="fr-BE"/>
        </w:rPr>
        <w:t xml:space="preserve"> </w:t>
      </w:r>
      <w:r w:rsidRPr="00E120ED">
        <w:rPr>
          <w:color w:val="auto"/>
          <w:sz w:val="22"/>
          <w:szCs w:val="22"/>
          <w:lang w:val="fr-BE"/>
        </w:rPr>
        <w:t>(Déclaration Univers</w:t>
      </w:r>
      <w:r w:rsidR="00015579" w:rsidRPr="00E120ED">
        <w:rPr>
          <w:color w:val="auto"/>
          <w:sz w:val="22"/>
          <w:szCs w:val="22"/>
          <w:lang w:val="fr-BE"/>
        </w:rPr>
        <w:t>elle</w:t>
      </w:r>
      <w:r w:rsidRPr="00E120ED">
        <w:rPr>
          <w:color w:val="auto"/>
          <w:sz w:val="22"/>
          <w:szCs w:val="22"/>
          <w:lang w:val="fr-BE"/>
        </w:rPr>
        <w:t xml:space="preserve"> des droits de l’homme, convention européenne de sauvegarde des droits de l’homme, Pacte international relatif aux droits économique,</w:t>
      </w:r>
      <w:r w:rsidR="00B70C3A" w:rsidRPr="00E120ED">
        <w:rPr>
          <w:color w:val="auto"/>
          <w:sz w:val="22"/>
          <w:szCs w:val="22"/>
          <w:lang w:val="fr-BE"/>
        </w:rPr>
        <w:t xml:space="preserve"> </w:t>
      </w:r>
      <w:r w:rsidRPr="00E120ED">
        <w:rPr>
          <w:color w:val="auto"/>
          <w:sz w:val="22"/>
          <w:szCs w:val="22"/>
          <w:lang w:val="fr-BE"/>
        </w:rPr>
        <w:t>socia</w:t>
      </w:r>
      <w:r w:rsidR="00015579" w:rsidRPr="00E120ED">
        <w:rPr>
          <w:color w:val="auto"/>
          <w:sz w:val="22"/>
          <w:szCs w:val="22"/>
          <w:lang w:val="fr-BE"/>
        </w:rPr>
        <w:t>ux</w:t>
      </w:r>
      <w:r w:rsidRPr="00E120ED">
        <w:rPr>
          <w:color w:val="auto"/>
          <w:sz w:val="22"/>
          <w:szCs w:val="22"/>
          <w:lang w:val="fr-BE"/>
        </w:rPr>
        <w:t xml:space="preserve"> et cultur</w:t>
      </w:r>
      <w:r w:rsidR="00361ED8" w:rsidRPr="00E120ED">
        <w:rPr>
          <w:color w:val="auto"/>
          <w:sz w:val="22"/>
          <w:szCs w:val="22"/>
          <w:lang w:val="fr-BE"/>
        </w:rPr>
        <w:t>el</w:t>
      </w:r>
      <w:r w:rsidR="00015579" w:rsidRPr="00E120ED">
        <w:rPr>
          <w:color w:val="auto"/>
          <w:sz w:val="22"/>
          <w:szCs w:val="22"/>
          <w:lang w:val="fr-BE"/>
        </w:rPr>
        <w:t>s</w:t>
      </w:r>
      <w:r w:rsidR="00361ED8" w:rsidRPr="00E120ED">
        <w:rPr>
          <w:color w:val="auto"/>
          <w:sz w:val="22"/>
          <w:szCs w:val="22"/>
          <w:lang w:val="fr-BE"/>
        </w:rPr>
        <w:t>…)</w:t>
      </w:r>
      <w:r w:rsidR="00015579" w:rsidRPr="00E120ED">
        <w:rPr>
          <w:color w:val="auto"/>
          <w:sz w:val="22"/>
          <w:szCs w:val="22"/>
          <w:lang w:val="fr-BE"/>
        </w:rPr>
        <w:t>.</w:t>
      </w:r>
      <w:r w:rsidR="00D452A1" w:rsidRPr="00E120ED">
        <w:rPr>
          <w:color w:val="auto"/>
          <w:sz w:val="22"/>
          <w:szCs w:val="22"/>
          <w:lang w:val="fr-BE"/>
        </w:rPr>
        <w:br/>
      </w:r>
    </w:p>
    <w:p w14:paraId="6A71EDA5" w14:textId="371493B9" w:rsidR="00A2483B" w:rsidRPr="00E120ED" w:rsidRDefault="00B70C3A" w:rsidP="00A2483B">
      <w:pPr>
        <w:pStyle w:val="Corps"/>
        <w:spacing w:line="100" w:lineRule="atLeast"/>
        <w:jc w:val="both"/>
        <w:rPr>
          <w:rFonts w:ascii="Arial" w:hAnsi="Arial" w:cs="Arial"/>
        </w:rPr>
      </w:pPr>
      <w:r w:rsidRPr="00E120ED">
        <w:rPr>
          <w:rFonts w:ascii="Arial" w:hAnsi="Arial" w:cs="Arial"/>
          <w:color w:val="auto"/>
          <w:lang w:val="fr-BE"/>
        </w:rPr>
        <w:t xml:space="preserve">Vu les engagements pris par la Belgique en matière de protection des </w:t>
      </w:r>
      <w:r w:rsidR="00616BFA" w:rsidRPr="00E120ED">
        <w:rPr>
          <w:rFonts w:ascii="Arial" w:hAnsi="Arial" w:cs="Arial"/>
          <w:color w:val="auto"/>
          <w:lang w:val="fr-BE"/>
        </w:rPr>
        <w:t>réfugiés</w:t>
      </w:r>
      <w:r w:rsidRPr="00E120ED">
        <w:rPr>
          <w:rFonts w:ascii="Arial" w:hAnsi="Arial" w:cs="Arial"/>
          <w:color w:val="auto"/>
          <w:lang w:val="fr-BE"/>
        </w:rPr>
        <w:t xml:space="preserve"> dans le cadre de la Convention de Genève de 1951</w:t>
      </w:r>
      <w:r w:rsidR="00DD2F36" w:rsidRPr="00E120ED">
        <w:rPr>
          <w:rFonts w:ascii="Arial" w:hAnsi="Arial" w:cs="Arial"/>
          <w:color w:val="auto"/>
          <w:lang w:val="fr-BE"/>
        </w:rPr>
        <w:t>,</w:t>
      </w:r>
      <w:r w:rsidR="006C7A67" w:rsidRPr="00E120ED">
        <w:rPr>
          <w:rFonts w:ascii="Arial" w:hAnsi="Arial" w:cs="Arial"/>
          <w:color w:val="auto"/>
          <w:lang w:val="fr-BE"/>
        </w:rPr>
        <w:t xml:space="preserve"> </w:t>
      </w:r>
      <w:r w:rsidR="00DD2F36" w:rsidRPr="00E120ED">
        <w:rPr>
          <w:rFonts w:ascii="Arial" w:hAnsi="Arial" w:cs="Arial"/>
        </w:rPr>
        <w:t>v</w:t>
      </w:r>
      <w:r w:rsidR="00A2483B" w:rsidRPr="00E120ED">
        <w:rPr>
          <w:rFonts w:ascii="Arial" w:hAnsi="Arial" w:cs="Arial"/>
        </w:rPr>
        <w:t>u les engagements de la Belgique pris en matière de relocalisations et de réinstallations ;</w:t>
      </w:r>
    </w:p>
    <w:p w14:paraId="409C9D5E" w14:textId="1056CC14" w:rsidR="00015579" w:rsidRPr="00E120ED" w:rsidRDefault="00015579" w:rsidP="00D452A1">
      <w:pPr>
        <w:pStyle w:val="Default"/>
        <w:spacing w:after="40" w:line="264" w:lineRule="auto"/>
        <w:rPr>
          <w:color w:val="auto"/>
          <w:sz w:val="22"/>
          <w:szCs w:val="22"/>
          <w:lang w:val="fr-BE"/>
        </w:rPr>
      </w:pPr>
    </w:p>
    <w:p w14:paraId="621674AB" w14:textId="2A4D64C2" w:rsidR="00A2483B" w:rsidRPr="00E120ED" w:rsidRDefault="00015579" w:rsidP="00A2483B">
      <w:pPr>
        <w:pStyle w:val="Corps"/>
        <w:spacing w:line="100" w:lineRule="atLeast"/>
        <w:jc w:val="both"/>
        <w:rPr>
          <w:rFonts w:ascii="Arial" w:hAnsi="Arial" w:cs="Arial"/>
          <w:lang w:val="it-IT"/>
        </w:rPr>
      </w:pPr>
      <w:r w:rsidRPr="00E120ED">
        <w:rPr>
          <w:rFonts w:ascii="Arial" w:hAnsi="Arial" w:cs="Arial"/>
          <w:color w:val="auto"/>
          <w:lang w:val="fr-BE"/>
        </w:rPr>
        <w:t>V</w:t>
      </w:r>
      <w:r w:rsidR="00B70C3A" w:rsidRPr="00E120ED">
        <w:rPr>
          <w:rFonts w:ascii="Arial" w:hAnsi="Arial" w:cs="Arial"/>
          <w:color w:val="auto"/>
          <w:lang w:val="fr-BE"/>
        </w:rPr>
        <w:t xml:space="preserve">u l’article 23 de la constitution belge garantissant </w:t>
      </w:r>
      <w:r w:rsidR="00C51C67" w:rsidRPr="00E120ED">
        <w:rPr>
          <w:rFonts w:ascii="Arial" w:hAnsi="Arial" w:cs="Arial"/>
          <w:color w:val="auto"/>
          <w:lang w:val="fr-BE"/>
        </w:rPr>
        <w:t>à</w:t>
      </w:r>
      <w:r w:rsidR="00B70C3A" w:rsidRPr="00E120ED">
        <w:rPr>
          <w:rFonts w:ascii="Arial" w:hAnsi="Arial" w:cs="Arial"/>
          <w:color w:val="auto"/>
          <w:lang w:val="fr-BE"/>
        </w:rPr>
        <w:t xml:space="preserve"> chacun/e le droit de mener une vi</w:t>
      </w:r>
      <w:r w:rsidRPr="00E120ED">
        <w:rPr>
          <w:rFonts w:ascii="Arial" w:hAnsi="Arial" w:cs="Arial"/>
          <w:color w:val="auto"/>
          <w:lang w:val="fr-BE"/>
        </w:rPr>
        <w:t xml:space="preserve">e conforme à la dignité </w:t>
      </w:r>
      <w:r w:rsidR="00DD2F36" w:rsidRPr="00E120ED">
        <w:rPr>
          <w:rFonts w:ascii="Arial" w:hAnsi="Arial" w:cs="Arial"/>
          <w:color w:val="auto"/>
          <w:lang w:val="fr-BE"/>
        </w:rPr>
        <w:t xml:space="preserve">humaine </w:t>
      </w:r>
      <w:r w:rsidR="00A2483B" w:rsidRPr="00E120ED">
        <w:rPr>
          <w:rFonts w:ascii="Arial" w:hAnsi="Arial" w:cs="Arial"/>
        </w:rPr>
        <w:t>et de jouir de droits économiques, sociaux et culturels ;</w:t>
      </w:r>
    </w:p>
    <w:p w14:paraId="1C81A4ED" w14:textId="5166B80A" w:rsidR="00B70C3A" w:rsidRPr="00E120ED" w:rsidRDefault="00B70C3A" w:rsidP="00D452A1">
      <w:pPr>
        <w:pStyle w:val="Default"/>
        <w:spacing w:after="40" w:line="264" w:lineRule="auto"/>
        <w:rPr>
          <w:color w:val="auto"/>
          <w:sz w:val="22"/>
          <w:szCs w:val="22"/>
          <w:lang w:val="fr-BE"/>
        </w:rPr>
      </w:pPr>
    </w:p>
    <w:p w14:paraId="34A0C787" w14:textId="33893E89" w:rsidR="00361ED8" w:rsidRPr="00E120ED" w:rsidRDefault="00361ED8" w:rsidP="00D452A1">
      <w:pPr>
        <w:spacing w:after="40" w:line="264" w:lineRule="auto"/>
        <w:rPr>
          <w:rFonts w:ascii="Arial" w:hAnsi="Arial" w:cs="Arial"/>
          <w:lang w:val="fr-BE"/>
        </w:rPr>
      </w:pPr>
      <w:r w:rsidRPr="00E120ED">
        <w:rPr>
          <w:rFonts w:ascii="Arial" w:hAnsi="Arial" w:cs="Arial"/>
          <w:lang w:val="fr-BE"/>
        </w:rPr>
        <w:t>Vu l’article 15 de la Constitution belge qui stipule que</w:t>
      </w:r>
      <w:r w:rsidR="00C51C67" w:rsidRPr="00E120ED">
        <w:rPr>
          <w:rFonts w:ascii="Arial" w:hAnsi="Arial" w:cs="Arial"/>
          <w:lang w:val="fr-BE"/>
        </w:rPr>
        <w:t xml:space="preserve"> « Le</w:t>
      </w:r>
      <w:r w:rsidRPr="00E120ED">
        <w:rPr>
          <w:rFonts w:ascii="Arial" w:hAnsi="Arial" w:cs="Arial"/>
          <w:lang w:val="fr-BE"/>
        </w:rPr>
        <w:t xml:space="preserve"> domicile est </w:t>
      </w:r>
      <w:r w:rsidR="00C51C67" w:rsidRPr="00E120ED">
        <w:rPr>
          <w:rFonts w:ascii="Arial" w:hAnsi="Arial" w:cs="Arial"/>
          <w:lang w:val="fr-BE"/>
        </w:rPr>
        <w:t>inviolable ;</w:t>
      </w:r>
      <w:r w:rsidRPr="00E120ED">
        <w:rPr>
          <w:rFonts w:ascii="Arial" w:hAnsi="Arial" w:cs="Arial"/>
          <w:lang w:val="fr-BE"/>
        </w:rPr>
        <w:t xml:space="preserve"> aucune visite domiciliaire ne peut avoir lieu que dans les cas prévus par la loi et dans la forme qu'elle </w:t>
      </w:r>
      <w:r w:rsidR="00C51C67" w:rsidRPr="00E120ED">
        <w:rPr>
          <w:rFonts w:ascii="Arial" w:hAnsi="Arial" w:cs="Arial"/>
          <w:lang w:val="fr-BE"/>
        </w:rPr>
        <w:t>prescrit</w:t>
      </w:r>
      <w:r w:rsidR="00A2483B" w:rsidRPr="00E120ED">
        <w:rPr>
          <w:rFonts w:ascii="Arial" w:hAnsi="Arial" w:cs="Arial"/>
          <w:lang w:val="fr-BE"/>
        </w:rPr>
        <w:t>.</w:t>
      </w:r>
    </w:p>
    <w:p w14:paraId="17F88168" w14:textId="77777777" w:rsidR="00A2483B" w:rsidRPr="00E120ED" w:rsidRDefault="00A2483B" w:rsidP="00D452A1">
      <w:pPr>
        <w:spacing w:after="40" w:line="264" w:lineRule="auto"/>
        <w:rPr>
          <w:rFonts w:ascii="Arial" w:hAnsi="Arial" w:cs="Arial"/>
          <w:lang w:val="fr-BE"/>
        </w:rPr>
      </w:pPr>
    </w:p>
    <w:p w14:paraId="17135F10" w14:textId="3F1265FF" w:rsidR="00361ED8" w:rsidRPr="00E120ED" w:rsidRDefault="00361ED8" w:rsidP="00D452A1">
      <w:pPr>
        <w:spacing w:after="40" w:line="264" w:lineRule="auto"/>
        <w:rPr>
          <w:rFonts w:ascii="Arial" w:hAnsi="Arial" w:cs="Arial"/>
          <w:lang w:val="fr-BE"/>
        </w:rPr>
      </w:pPr>
      <w:r w:rsidRPr="00E120ED">
        <w:rPr>
          <w:rFonts w:ascii="Arial" w:hAnsi="Arial" w:cs="Arial"/>
          <w:lang w:val="fr-BE"/>
        </w:rPr>
        <w:t>Vu la circulaire dite « S</w:t>
      </w:r>
      <w:r w:rsidR="00D452A1" w:rsidRPr="00E120ED">
        <w:rPr>
          <w:rFonts w:ascii="Arial" w:hAnsi="Arial" w:cs="Arial"/>
          <w:lang w:val="fr-BE"/>
        </w:rPr>
        <w:t>EFOR » du 10 juin 2011 relative aux compétences du b</w:t>
      </w:r>
      <w:r w:rsidRPr="00E120ED">
        <w:rPr>
          <w:rFonts w:ascii="Arial" w:hAnsi="Arial" w:cs="Arial"/>
          <w:lang w:val="fr-BE"/>
        </w:rPr>
        <w:t>ourgmestre dans le cadre de l’éloignement d’un ressortissant d’un pays tiers (M.B. du 16 juin 2011)</w:t>
      </w:r>
      <w:r w:rsidR="00015579" w:rsidRPr="00E120ED">
        <w:rPr>
          <w:rFonts w:ascii="Arial" w:hAnsi="Arial" w:cs="Arial"/>
          <w:lang w:val="fr-BE"/>
        </w:rPr>
        <w:t>.</w:t>
      </w:r>
      <w:r w:rsidR="00D452A1" w:rsidRPr="00E120ED">
        <w:rPr>
          <w:rFonts w:ascii="Arial" w:hAnsi="Arial" w:cs="Arial"/>
          <w:lang w:val="fr-BE"/>
        </w:rPr>
        <w:br/>
      </w:r>
    </w:p>
    <w:p w14:paraId="5D329432" w14:textId="1A39BB7C" w:rsidR="00B70C3A" w:rsidRPr="00E120ED" w:rsidRDefault="00B70C3A" w:rsidP="00D452A1">
      <w:pPr>
        <w:pStyle w:val="Default"/>
        <w:spacing w:after="40" w:line="264" w:lineRule="auto"/>
        <w:rPr>
          <w:color w:val="auto"/>
          <w:sz w:val="22"/>
          <w:szCs w:val="22"/>
          <w:lang w:val="fr-BE"/>
        </w:rPr>
      </w:pPr>
      <w:r w:rsidRPr="00E120ED">
        <w:rPr>
          <w:color w:val="auto"/>
          <w:sz w:val="22"/>
          <w:szCs w:val="22"/>
          <w:lang w:val="fr-BE"/>
        </w:rPr>
        <w:t>Considérant la multiplication des crises et la prolongation des conflits amenant des femmes, des hommes et des enfants à prendre des routes migratoires de plus en plus danger</w:t>
      </w:r>
      <w:r w:rsidR="00D452A1" w:rsidRPr="00E120ED">
        <w:rPr>
          <w:color w:val="auto"/>
          <w:sz w:val="22"/>
          <w:szCs w:val="22"/>
          <w:lang w:val="fr-BE"/>
        </w:rPr>
        <w:t>euses, parfois au péril de leur vie</w:t>
      </w:r>
      <w:r w:rsidRPr="00E120ED">
        <w:rPr>
          <w:color w:val="auto"/>
          <w:sz w:val="22"/>
          <w:szCs w:val="22"/>
          <w:lang w:val="fr-BE"/>
        </w:rPr>
        <w:t>.</w:t>
      </w:r>
      <w:r w:rsidR="00D452A1" w:rsidRPr="00E120ED">
        <w:rPr>
          <w:color w:val="auto"/>
          <w:sz w:val="22"/>
          <w:szCs w:val="22"/>
          <w:lang w:val="fr-BE"/>
        </w:rPr>
        <w:br/>
      </w:r>
    </w:p>
    <w:p w14:paraId="786C2285" w14:textId="7B72C8FB" w:rsidR="00361ED8" w:rsidRPr="00E120ED" w:rsidRDefault="00361ED8" w:rsidP="00D452A1">
      <w:pPr>
        <w:spacing w:after="40" w:line="264" w:lineRule="auto"/>
        <w:rPr>
          <w:rFonts w:ascii="Arial" w:hAnsi="Arial" w:cs="Arial"/>
          <w:lang w:val="fr-BE"/>
        </w:rPr>
      </w:pPr>
      <w:r w:rsidRPr="00E120ED">
        <w:rPr>
          <w:rFonts w:ascii="Arial" w:hAnsi="Arial" w:cs="Arial"/>
          <w:lang w:val="fr-BE"/>
        </w:rPr>
        <w:t>Considérant que l’Europe et le monde traversent une période où les migrants sont de plus en plus considérés comme des menaces pour nos sociétés, où certaines réponses politiques choisissent d’ériger des murs plutôt que des ponts, où les naufrages en méditerranée augmentent d’année en année, que certains pays européens se retrouvent seuls à faire face à l’accueil des migrant</w:t>
      </w:r>
      <w:r w:rsidR="00BA5A70" w:rsidRPr="00E120ED">
        <w:rPr>
          <w:rFonts w:ascii="Arial" w:hAnsi="Arial" w:cs="Arial"/>
          <w:lang w:val="fr-BE"/>
        </w:rPr>
        <w:t>-e-</w:t>
      </w:r>
      <w:r w:rsidRPr="00E120ED">
        <w:rPr>
          <w:rFonts w:ascii="Arial" w:hAnsi="Arial" w:cs="Arial"/>
          <w:lang w:val="fr-BE"/>
        </w:rPr>
        <w:t>s arrivants sur notre continent, que l’orientation en Europe inquiète de nombreux citoyen</w:t>
      </w:r>
      <w:r w:rsidR="00BA5A70" w:rsidRPr="00E120ED">
        <w:rPr>
          <w:rFonts w:ascii="Arial" w:hAnsi="Arial" w:cs="Arial"/>
          <w:lang w:val="fr-BE"/>
        </w:rPr>
        <w:t>-ne-</w:t>
      </w:r>
      <w:r w:rsidRPr="00E120ED">
        <w:rPr>
          <w:rFonts w:ascii="Arial" w:hAnsi="Arial" w:cs="Arial"/>
          <w:lang w:val="fr-BE"/>
        </w:rPr>
        <w:t>s qui y voient une régression de l’histoire et une négation des valeurs qui ont</w:t>
      </w:r>
      <w:r w:rsidR="00015579" w:rsidRPr="00E120ED">
        <w:rPr>
          <w:rFonts w:ascii="Arial" w:hAnsi="Arial" w:cs="Arial"/>
          <w:lang w:val="fr-BE"/>
        </w:rPr>
        <w:t xml:space="preserve"> fondé l’Europe d’après-guerre.</w:t>
      </w:r>
      <w:r w:rsidR="00F81311" w:rsidRPr="00E120ED">
        <w:rPr>
          <w:rFonts w:ascii="Arial" w:hAnsi="Arial" w:cs="Arial"/>
          <w:lang w:val="fr-BE"/>
        </w:rPr>
        <w:br/>
      </w:r>
    </w:p>
    <w:p w14:paraId="677538C8" w14:textId="6A7D069B" w:rsidR="00361ED8" w:rsidRPr="00E120ED" w:rsidRDefault="00015579" w:rsidP="00D452A1">
      <w:pPr>
        <w:spacing w:after="40" w:line="264" w:lineRule="auto"/>
        <w:rPr>
          <w:rFonts w:ascii="Arial" w:hAnsi="Arial" w:cs="Arial"/>
          <w:lang w:val="fr-BE"/>
        </w:rPr>
      </w:pPr>
      <w:r w:rsidRPr="00E120ED">
        <w:rPr>
          <w:rFonts w:ascii="Arial" w:hAnsi="Arial" w:cs="Arial"/>
          <w:lang w:val="fr-BE"/>
        </w:rPr>
        <w:t>Considérant</w:t>
      </w:r>
      <w:r w:rsidR="00361ED8" w:rsidRPr="00E120ED">
        <w:rPr>
          <w:rFonts w:ascii="Arial" w:hAnsi="Arial" w:cs="Arial"/>
          <w:lang w:val="fr-BE"/>
        </w:rPr>
        <w:t xml:space="preserve"> que beaucoup de personnes, lors d’expulsion ou de retours volontaires, risquent leur vie</w:t>
      </w:r>
      <w:r w:rsidRPr="00E120ED">
        <w:rPr>
          <w:rFonts w:ascii="Arial" w:hAnsi="Arial" w:cs="Arial"/>
          <w:lang w:val="fr-BE"/>
        </w:rPr>
        <w:t>.</w:t>
      </w:r>
      <w:r w:rsidR="00F81311" w:rsidRPr="00E120ED">
        <w:rPr>
          <w:rFonts w:ascii="Arial" w:hAnsi="Arial" w:cs="Arial"/>
          <w:lang w:val="fr-BE"/>
        </w:rPr>
        <w:br/>
      </w:r>
    </w:p>
    <w:p w14:paraId="17104339" w14:textId="59735195" w:rsidR="00055208" w:rsidRPr="00E120ED" w:rsidRDefault="00055208" w:rsidP="00D452A1">
      <w:pPr>
        <w:spacing w:after="40" w:line="264" w:lineRule="auto"/>
        <w:rPr>
          <w:rFonts w:ascii="Arial" w:hAnsi="Arial" w:cs="Arial"/>
          <w:lang w:val="fr-BE"/>
        </w:rPr>
      </w:pPr>
      <w:r w:rsidRPr="00E120ED">
        <w:rPr>
          <w:rFonts w:ascii="Arial" w:hAnsi="Arial" w:cs="Arial"/>
          <w:lang w:val="fr-BE"/>
        </w:rPr>
        <w:lastRenderedPageBreak/>
        <w:t>Considérant que les pays occidentaux portent une responsabilité historique et actuelle dans plusieurs de ces réalités mondiales</w:t>
      </w:r>
      <w:r w:rsidR="00015579" w:rsidRPr="00E120ED">
        <w:rPr>
          <w:rFonts w:ascii="Arial" w:hAnsi="Arial" w:cs="Arial"/>
          <w:lang w:val="fr-BE"/>
        </w:rPr>
        <w:t>.</w:t>
      </w:r>
      <w:r w:rsidR="00F81311" w:rsidRPr="00E120ED">
        <w:rPr>
          <w:rFonts w:ascii="Arial" w:hAnsi="Arial" w:cs="Arial"/>
          <w:lang w:val="fr-BE"/>
        </w:rPr>
        <w:br/>
      </w:r>
    </w:p>
    <w:p w14:paraId="205A52DB" w14:textId="77777777" w:rsidR="005522B1" w:rsidRPr="00E120ED" w:rsidRDefault="00055208" w:rsidP="005522B1">
      <w:pPr>
        <w:spacing w:after="40" w:line="264" w:lineRule="auto"/>
        <w:rPr>
          <w:rFonts w:ascii="Arial" w:hAnsi="Arial" w:cs="Arial"/>
          <w:lang w:val="fr-BE"/>
        </w:rPr>
      </w:pPr>
      <w:r w:rsidRPr="00E120ED">
        <w:rPr>
          <w:rFonts w:ascii="Arial" w:hAnsi="Arial" w:cs="Arial"/>
          <w:lang w:val="fr-BE"/>
        </w:rPr>
        <w:t>Considérant que la majorité des migrations se font au sein des pays du sud, sans traverser de frontière</w:t>
      </w:r>
      <w:r w:rsidR="00015579" w:rsidRPr="00E120ED">
        <w:rPr>
          <w:rFonts w:ascii="Arial" w:hAnsi="Arial" w:cs="Arial"/>
          <w:lang w:val="fr-BE"/>
        </w:rPr>
        <w:t>s</w:t>
      </w:r>
      <w:r w:rsidRPr="00E120ED">
        <w:rPr>
          <w:rFonts w:ascii="Arial" w:hAnsi="Arial" w:cs="Arial"/>
          <w:lang w:val="fr-BE"/>
        </w:rPr>
        <w:t xml:space="preserve">, ou vers les pays voisins et </w:t>
      </w:r>
      <w:r w:rsidR="00F81311" w:rsidRPr="00E120ED">
        <w:rPr>
          <w:rFonts w:ascii="Arial" w:hAnsi="Arial" w:cs="Arial"/>
          <w:lang w:val="fr-BE"/>
        </w:rPr>
        <w:t>qu’</w:t>
      </w:r>
      <w:r w:rsidR="00A2483B" w:rsidRPr="00E120ED">
        <w:rPr>
          <w:rFonts w:ascii="Arial" w:hAnsi="Arial" w:cs="Arial"/>
          <w:lang w:val="fr-BE"/>
        </w:rPr>
        <w:t>une</w:t>
      </w:r>
      <w:r w:rsidR="00C51C67" w:rsidRPr="00E120ED">
        <w:rPr>
          <w:rFonts w:ascii="Arial" w:hAnsi="Arial" w:cs="Arial"/>
          <w:lang w:val="fr-BE"/>
        </w:rPr>
        <w:t xml:space="preserve"> faible proportion</w:t>
      </w:r>
      <w:r w:rsidRPr="00E120ED">
        <w:rPr>
          <w:rFonts w:ascii="Arial" w:hAnsi="Arial" w:cs="Arial"/>
          <w:lang w:val="fr-BE"/>
        </w:rPr>
        <w:t xml:space="preserve"> migre vers l’Europe.</w:t>
      </w:r>
      <w:r w:rsidR="00F81311" w:rsidRPr="00E120ED">
        <w:rPr>
          <w:rFonts w:ascii="Arial" w:hAnsi="Arial" w:cs="Arial"/>
          <w:lang w:val="fr-BE"/>
        </w:rPr>
        <w:br/>
      </w:r>
    </w:p>
    <w:p w14:paraId="7F9F9277" w14:textId="77777777" w:rsidR="005522B1" w:rsidRPr="00E120ED" w:rsidRDefault="005522B1" w:rsidP="005522B1">
      <w:pPr>
        <w:pStyle w:val="Corps"/>
        <w:spacing w:line="100" w:lineRule="atLeast"/>
        <w:jc w:val="both"/>
        <w:rPr>
          <w:rFonts w:ascii="Arial" w:hAnsi="Arial" w:cs="Arial"/>
          <w:lang w:val="it-IT"/>
        </w:rPr>
      </w:pPr>
      <w:proofErr w:type="spellStart"/>
      <w:r w:rsidRPr="00E120ED">
        <w:rPr>
          <w:rFonts w:ascii="Arial" w:hAnsi="Arial" w:cs="Arial"/>
          <w:lang w:val="it-IT"/>
        </w:rPr>
        <w:t>Consid</w:t>
      </w:r>
      <w:r w:rsidRPr="00E120ED">
        <w:rPr>
          <w:rFonts w:ascii="Arial" w:hAnsi="Arial" w:cs="Arial"/>
        </w:rPr>
        <w:t>érant</w:t>
      </w:r>
      <w:proofErr w:type="spellEnd"/>
      <w:r w:rsidRPr="00E120ED">
        <w:rPr>
          <w:rFonts w:ascii="Arial" w:hAnsi="Arial" w:cs="Arial"/>
        </w:rPr>
        <w:t xml:space="preserve"> que les migrations ont forgé le monde et continueront de le faire, qu’elles soient choisies ou forcées - ou comme c’est souvent le cas - un peu des deux, que les migrations peuvent constituer une chance et un potentiel pour nos sociétés pour peu qu’une politique active d’accueil </w:t>
      </w:r>
      <w:proofErr w:type="gramStart"/>
      <w:r w:rsidRPr="00E120ED">
        <w:rPr>
          <w:rFonts w:ascii="Arial" w:hAnsi="Arial" w:cs="Arial"/>
        </w:rPr>
        <w:t>soit mise</w:t>
      </w:r>
      <w:proofErr w:type="gramEnd"/>
      <w:r w:rsidRPr="00E120ED">
        <w:rPr>
          <w:rFonts w:ascii="Arial" w:hAnsi="Arial" w:cs="Arial"/>
        </w:rPr>
        <w:t xml:space="preserve"> en place ; </w:t>
      </w:r>
    </w:p>
    <w:p w14:paraId="03D78F42" w14:textId="77777777" w:rsidR="005522B1" w:rsidRPr="00E120ED" w:rsidRDefault="005522B1" w:rsidP="005522B1">
      <w:pPr>
        <w:spacing w:after="40" w:line="264" w:lineRule="auto"/>
        <w:rPr>
          <w:rFonts w:ascii="Arial" w:hAnsi="Arial" w:cs="Arial"/>
          <w:lang w:val="it-IT"/>
        </w:rPr>
      </w:pPr>
    </w:p>
    <w:p w14:paraId="25BDAAFF" w14:textId="5EE69CD8" w:rsidR="00B70C3A" w:rsidRPr="00E120ED" w:rsidRDefault="00977954" w:rsidP="00D452A1">
      <w:pPr>
        <w:pStyle w:val="Default"/>
        <w:spacing w:after="40" w:line="264" w:lineRule="auto"/>
        <w:rPr>
          <w:color w:val="auto"/>
          <w:sz w:val="22"/>
          <w:szCs w:val="22"/>
          <w:lang w:val="fr-BE"/>
        </w:rPr>
      </w:pPr>
      <w:r w:rsidRPr="00E120ED">
        <w:rPr>
          <w:color w:val="auto"/>
          <w:sz w:val="22"/>
          <w:szCs w:val="22"/>
          <w:lang w:val="fr-BE"/>
        </w:rPr>
        <w:t xml:space="preserve">Considérant que l’accueil des migrant-e-s n’est pas le seul fait des compétences fédérales, que le vivre ensemble </w:t>
      </w:r>
      <w:r w:rsidR="00052786" w:rsidRPr="00E120ED">
        <w:rPr>
          <w:color w:val="auto"/>
          <w:sz w:val="22"/>
          <w:szCs w:val="22"/>
          <w:lang w:val="fr-BE"/>
        </w:rPr>
        <w:t>relève</w:t>
      </w:r>
      <w:r w:rsidRPr="00E120ED">
        <w:rPr>
          <w:color w:val="auto"/>
          <w:sz w:val="22"/>
          <w:szCs w:val="22"/>
          <w:lang w:val="fr-BE"/>
        </w:rPr>
        <w:t xml:space="preserve"> aussi de l’échelon le plus proche des </w:t>
      </w:r>
      <w:r w:rsidR="0014227F" w:rsidRPr="00E120ED">
        <w:rPr>
          <w:color w:val="auto"/>
          <w:sz w:val="22"/>
          <w:szCs w:val="22"/>
          <w:lang w:val="fr-BE"/>
        </w:rPr>
        <w:t>citoyens</w:t>
      </w:r>
      <w:r w:rsidRPr="00E120ED">
        <w:rPr>
          <w:color w:val="auto"/>
          <w:sz w:val="22"/>
          <w:szCs w:val="22"/>
          <w:lang w:val="fr-BE"/>
        </w:rPr>
        <w:t>-e-s que constitue la commune, que c’est à cet échelon que la convivialité</w:t>
      </w:r>
      <w:r w:rsidR="00015579" w:rsidRPr="00E120ED">
        <w:rPr>
          <w:color w:val="auto"/>
          <w:sz w:val="22"/>
          <w:szCs w:val="22"/>
          <w:lang w:val="fr-BE"/>
        </w:rPr>
        <w:t xml:space="preserve"> et </w:t>
      </w:r>
      <w:r w:rsidRPr="00E120ED">
        <w:rPr>
          <w:color w:val="auto"/>
          <w:sz w:val="22"/>
          <w:szCs w:val="22"/>
          <w:lang w:val="fr-BE"/>
        </w:rPr>
        <w:t xml:space="preserve">la rencontre peuvent se construire entre tous et toutes les </w:t>
      </w:r>
      <w:r w:rsidR="0014227F" w:rsidRPr="00E120ED">
        <w:rPr>
          <w:color w:val="auto"/>
          <w:sz w:val="22"/>
          <w:szCs w:val="22"/>
          <w:lang w:val="fr-BE"/>
        </w:rPr>
        <w:t>citoyens</w:t>
      </w:r>
      <w:r w:rsidRPr="00E120ED">
        <w:rPr>
          <w:color w:val="auto"/>
          <w:sz w:val="22"/>
          <w:szCs w:val="22"/>
          <w:lang w:val="fr-BE"/>
        </w:rPr>
        <w:t>-e-s d’une commune, que les communes peuvent aussi faire la différence en prônant l’hospitalité au niveau local.</w:t>
      </w:r>
      <w:r w:rsidR="00F81311" w:rsidRPr="00E120ED">
        <w:rPr>
          <w:color w:val="auto"/>
          <w:sz w:val="22"/>
          <w:szCs w:val="22"/>
          <w:lang w:val="fr-BE"/>
        </w:rPr>
        <w:br/>
      </w:r>
    </w:p>
    <w:p w14:paraId="7855B926" w14:textId="7D9535B9" w:rsidR="00361ED8" w:rsidRPr="00E120ED" w:rsidRDefault="00F81311" w:rsidP="00D452A1">
      <w:pPr>
        <w:spacing w:after="40" w:line="264" w:lineRule="auto"/>
        <w:rPr>
          <w:rFonts w:ascii="Arial" w:hAnsi="Arial" w:cs="Arial"/>
          <w:lang w:val="fr-BE"/>
        </w:rPr>
      </w:pPr>
      <w:r w:rsidRPr="00E120ED">
        <w:rPr>
          <w:rFonts w:ascii="Arial" w:hAnsi="Arial" w:cs="Arial"/>
          <w:lang w:val="fr-BE"/>
        </w:rPr>
        <w:t xml:space="preserve">Considérant que les communes, même dans un cadre restreint, </w:t>
      </w:r>
      <w:r w:rsidR="00361ED8" w:rsidRPr="00E120ED">
        <w:rPr>
          <w:rFonts w:ascii="Arial" w:hAnsi="Arial" w:cs="Arial"/>
          <w:lang w:val="fr-BE"/>
        </w:rPr>
        <w:t>ont une marge de manœuvre pour permettre aux migrant</w:t>
      </w:r>
      <w:r w:rsidR="00BA5A70" w:rsidRPr="00E120ED">
        <w:rPr>
          <w:rFonts w:ascii="Arial" w:hAnsi="Arial" w:cs="Arial"/>
          <w:lang w:val="fr-BE"/>
        </w:rPr>
        <w:t>-e-</w:t>
      </w:r>
      <w:r w:rsidR="00361ED8" w:rsidRPr="00E120ED">
        <w:rPr>
          <w:rFonts w:ascii="Arial" w:hAnsi="Arial" w:cs="Arial"/>
          <w:lang w:val="fr-BE"/>
        </w:rPr>
        <w:t>s d’être mieux accueillis et soutenus, quel qu</w:t>
      </w:r>
      <w:r w:rsidR="00015579" w:rsidRPr="00E120ED">
        <w:rPr>
          <w:rFonts w:ascii="Arial" w:hAnsi="Arial" w:cs="Arial"/>
          <w:lang w:val="fr-BE"/>
        </w:rPr>
        <w:t>e soit leur statut.</w:t>
      </w:r>
    </w:p>
    <w:p w14:paraId="0EF8E816" w14:textId="77777777" w:rsidR="00F4249D" w:rsidRPr="00E120ED" w:rsidRDefault="00F4249D" w:rsidP="00D452A1">
      <w:pPr>
        <w:spacing w:after="40" w:line="264" w:lineRule="auto"/>
        <w:rPr>
          <w:rFonts w:ascii="Arial" w:hAnsi="Arial" w:cs="Arial"/>
          <w:lang w:val="fr-BE"/>
        </w:rPr>
      </w:pPr>
    </w:p>
    <w:p w14:paraId="0BACCFB5" w14:textId="7F74272B" w:rsidR="009A2C31" w:rsidRPr="00E120ED" w:rsidRDefault="009A2C31" w:rsidP="00D452A1">
      <w:pPr>
        <w:pStyle w:val="Default"/>
        <w:spacing w:after="40" w:line="264" w:lineRule="auto"/>
        <w:rPr>
          <w:b/>
          <w:color w:val="auto"/>
          <w:sz w:val="22"/>
          <w:szCs w:val="22"/>
          <w:lang w:val="fr-BE"/>
        </w:rPr>
      </w:pPr>
      <w:r w:rsidRPr="00E120ED">
        <w:rPr>
          <w:b/>
          <w:color w:val="auto"/>
          <w:sz w:val="22"/>
          <w:szCs w:val="22"/>
          <w:lang w:val="fr-BE"/>
        </w:rPr>
        <w:t xml:space="preserve">Le Conseil </w:t>
      </w:r>
      <w:r w:rsidR="00F81311" w:rsidRPr="00E120ED">
        <w:rPr>
          <w:b/>
          <w:color w:val="auto"/>
          <w:sz w:val="22"/>
          <w:szCs w:val="22"/>
          <w:lang w:val="fr-BE"/>
        </w:rPr>
        <w:t>Communal adopte le texte de la M</w:t>
      </w:r>
      <w:r w:rsidRPr="00E120ED">
        <w:rPr>
          <w:b/>
          <w:color w:val="auto"/>
          <w:sz w:val="22"/>
          <w:szCs w:val="22"/>
          <w:lang w:val="fr-BE"/>
        </w:rPr>
        <w:t>otion visant à déclarer Ixelles Commune Hospitalière.</w:t>
      </w:r>
    </w:p>
    <w:p w14:paraId="4D883CA5" w14:textId="77777777" w:rsidR="00631325" w:rsidRPr="00E120ED" w:rsidRDefault="00631325" w:rsidP="00D452A1">
      <w:pPr>
        <w:pStyle w:val="Default"/>
        <w:spacing w:after="40" w:line="264" w:lineRule="auto"/>
        <w:rPr>
          <w:color w:val="auto"/>
          <w:sz w:val="22"/>
          <w:szCs w:val="22"/>
          <w:lang w:val="fr-BE"/>
        </w:rPr>
      </w:pPr>
    </w:p>
    <w:p w14:paraId="7D2D6108" w14:textId="5B2F8D9C" w:rsidR="0090766C" w:rsidRPr="00E120ED" w:rsidRDefault="002049AC" w:rsidP="00D452A1">
      <w:pPr>
        <w:pStyle w:val="NormalWeb"/>
        <w:spacing w:after="40" w:line="264" w:lineRule="auto"/>
        <w:rPr>
          <w:rStyle w:val="Accentuation"/>
          <w:rFonts w:ascii="Arial" w:hAnsi="Arial" w:cs="Arial"/>
          <w:i w:val="0"/>
          <w:sz w:val="22"/>
          <w:szCs w:val="22"/>
          <w:lang w:val="fr-BE"/>
        </w:rPr>
      </w:pPr>
      <w:r w:rsidRPr="00E120ED">
        <w:rPr>
          <w:rStyle w:val="Accentuation"/>
          <w:rFonts w:ascii="Arial" w:hAnsi="Arial" w:cs="Arial"/>
          <w:i w:val="0"/>
          <w:sz w:val="22"/>
          <w:szCs w:val="22"/>
          <w:lang w:val="fr-BE"/>
        </w:rPr>
        <w:t>PREND la résolution ferme de respecter les droits fondamentaux des migrant-</w:t>
      </w:r>
      <w:r w:rsidR="00F81311" w:rsidRPr="00E120ED">
        <w:rPr>
          <w:rStyle w:val="Accentuation"/>
          <w:rFonts w:ascii="Arial" w:hAnsi="Arial" w:cs="Arial"/>
          <w:i w:val="0"/>
          <w:sz w:val="22"/>
          <w:szCs w:val="22"/>
          <w:lang w:val="fr-BE"/>
        </w:rPr>
        <w:t>e-s présents sur son territoire.</w:t>
      </w:r>
      <w:r w:rsidR="00F81311" w:rsidRPr="00E120ED">
        <w:rPr>
          <w:rStyle w:val="Accentuation"/>
          <w:rFonts w:ascii="Arial" w:hAnsi="Arial" w:cs="Arial"/>
          <w:i w:val="0"/>
          <w:sz w:val="22"/>
          <w:szCs w:val="22"/>
          <w:lang w:val="fr-BE"/>
        </w:rPr>
        <w:br/>
      </w:r>
    </w:p>
    <w:p w14:paraId="21F7DFBB" w14:textId="707615C0" w:rsidR="002049AC" w:rsidRPr="00E120ED" w:rsidRDefault="002049AC" w:rsidP="00D452A1">
      <w:pPr>
        <w:pStyle w:val="NormalWeb"/>
        <w:spacing w:after="40" w:line="264" w:lineRule="auto"/>
        <w:rPr>
          <w:rFonts w:ascii="Arial" w:hAnsi="Arial" w:cs="Arial"/>
          <w:i/>
          <w:sz w:val="22"/>
          <w:szCs w:val="22"/>
          <w:lang w:val="fr-BE"/>
        </w:rPr>
      </w:pPr>
      <w:r w:rsidRPr="00E120ED">
        <w:rPr>
          <w:rStyle w:val="Accentuation"/>
          <w:rFonts w:ascii="Arial" w:hAnsi="Arial" w:cs="Arial"/>
          <w:i w:val="0"/>
          <w:sz w:val="22"/>
          <w:szCs w:val="22"/>
          <w:lang w:val="fr-BE"/>
        </w:rPr>
        <w:t>S’ENGAGE à des actions concrètes visant à :</w:t>
      </w:r>
    </w:p>
    <w:p w14:paraId="79791BC0" w14:textId="77777777" w:rsidR="0090766C" w:rsidRPr="00E120ED" w:rsidRDefault="0090766C" w:rsidP="00D452A1">
      <w:pPr>
        <w:pStyle w:val="NormalWeb"/>
        <w:spacing w:after="40" w:line="264" w:lineRule="auto"/>
        <w:rPr>
          <w:rStyle w:val="Accentuation"/>
          <w:rFonts w:ascii="Arial" w:hAnsi="Arial" w:cs="Arial"/>
          <w:b/>
          <w:i w:val="0"/>
          <w:sz w:val="22"/>
          <w:szCs w:val="22"/>
          <w:u w:val="single"/>
          <w:lang w:val="fr-BE"/>
        </w:rPr>
      </w:pPr>
    </w:p>
    <w:p w14:paraId="3D4ED151" w14:textId="4A588C29" w:rsidR="002049AC" w:rsidRPr="00E120ED" w:rsidRDefault="002049AC" w:rsidP="00D452A1">
      <w:pPr>
        <w:pStyle w:val="NormalWeb"/>
        <w:spacing w:after="40" w:line="264" w:lineRule="auto"/>
        <w:rPr>
          <w:rFonts w:ascii="Arial" w:hAnsi="Arial" w:cs="Arial"/>
          <w:i/>
          <w:sz w:val="22"/>
          <w:szCs w:val="22"/>
          <w:lang w:val="fr-BE"/>
        </w:rPr>
      </w:pPr>
      <w:r w:rsidRPr="00E120ED">
        <w:rPr>
          <w:rStyle w:val="Accentuation"/>
          <w:rFonts w:ascii="Arial" w:hAnsi="Arial" w:cs="Arial"/>
          <w:b/>
          <w:i w:val="0"/>
          <w:sz w:val="22"/>
          <w:szCs w:val="22"/>
          <w:u w:val="single"/>
          <w:lang w:val="fr-BE"/>
        </w:rPr>
        <w:t>SENSIBILISER la population sur les migrations et l’accueil de l’autre</w:t>
      </w:r>
      <w:r w:rsidRPr="00E120ED">
        <w:rPr>
          <w:rStyle w:val="Accentuation"/>
          <w:rFonts w:ascii="Arial" w:hAnsi="Arial" w:cs="Arial"/>
          <w:i w:val="0"/>
          <w:sz w:val="22"/>
          <w:szCs w:val="22"/>
          <w:u w:val="single"/>
          <w:lang w:val="fr-BE"/>
        </w:rPr>
        <w:t>,</w:t>
      </w:r>
      <w:r w:rsidRPr="00E120ED">
        <w:rPr>
          <w:rStyle w:val="Accentuation"/>
          <w:rFonts w:ascii="Arial" w:hAnsi="Arial" w:cs="Arial"/>
          <w:i w:val="0"/>
          <w:sz w:val="22"/>
          <w:szCs w:val="22"/>
          <w:lang w:val="fr-BE"/>
        </w:rPr>
        <w:t xml:space="preserve"> en collaboration avec le secteur associatif local déjà actif dans ce domaine. Ces actions de sensibilisations comprennent notamment :</w:t>
      </w:r>
      <w:r w:rsidR="00F81311" w:rsidRPr="00E120ED">
        <w:rPr>
          <w:rStyle w:val="Accentuation"/>
          <w:rFonts w:ascii="Arial" w:hAnsi="Arial" w:cs="Arial"/>
          <w:i w:val="0"/>
          <w:sz w:val="22"/>
          <w:szCs w:val="22"/>
          <w:lang w:val="fr-BE"/>
        </w:rPr>
        <w:br/>
      </w:r>
    </w:p>
    <w:p w14:paraId="13C0D5BD" w14:textId="4ABA0C96" w:rsidR="002049AC" w:rsidRPr="00E120ED" w:rsidRDefault="002049AC" w:rsidP="00D452A1">
      <w:pPr>
        <w:pStyle w:val="NormalWeb"/>
        <w:numPr>
          <w:ilvl w:val="0"/>
          <w:numId w:val="19"/>
        </w:numPr>
        <w:spacing w:after="40" w:line="264" w:lineRule="auto"/>
        <w:rPr>
          <w:rFonts w:ascii="Arial" w:hAnsi="Arial" w:cs="Arial"/>
          <w:i/>
          <w:sz w:val="22"/>
          <w:szCs w:val="22"/>
          <w:lang w:val="fr-BE"/>
        </w:rPr>
      </w:pPr>
      <w:r w:rsidRPr="00E120ED">
        <w:rPr>
          <w:rStyle w:val="Accentuation"/>
          <w:rFonts w:ascii="Arial" w:hAnsi="Arial" w:cs="Arial"/>
          <w:i w:val="0"/>
          <w:sz w:val="22"/>
          <w:szCs w:val="22"/>
          <w:lang w:val="fr-BE"/>
        </w:rPr>
        <w:t xml:space="preserve">La sensibilisation de l’ensemble du personnel des écoles </w:t>
      </w:r>
      <w:r w:rsidR="00A2483B" w:rsidRPr="00E120ED">
        <w:rPr>
          <w:rStyle w:val="Accentuation"/>
          <w:rFonts w:ascii="Arial" w:hAnsi="Arial" w:cs="Arial"/>
          <w:i w:val="0"/>
          <w:sz w:val="22"/>
          <w:szCs w:val="22"/>
          <w:lang w:val="fr-BE"/>
        </w:rPr>
        <w:t xml:space="preserve">et élèves </w:t>
      </w:r>
      <w:r w:rsidRPr="00E120ED">
        <w:rPr>
          <w:rStyle w:val="Accentuation"/>
          <w:rFonts w:ascii="Arial" w:hAnsi="Arial" w:cs="Arial"/>
          <w:i w:val="0"/>
          <w:sz w:val="22"/>
          <w:szCs w:val="22"/>
          <w:lang w:val="fr-BE"/>
        </w:rPr>
        <w:t>de son territoire, des organisations de jeunesse et des groupes actifs sur la commune, ainsi que l’accompagnement du vivre-ensemble au sein de ces institutions</w:t>
      </w:r>
      <w:r w:rsidR="009A2C31" w:rsidRPr="00E120ED">
        <w:rPr>
          <w:rStyle w:val="Accentuation"/>
          <w:rFonts w:ascii="Arial" w:hAnsi="Arial" w:cs="Arial"/>
          <w:i w:val="0"/>
          <w:sz w:val="22"/>
          <w:szCs w:val="22"/>
          <w:lang w:val="fr-BE"/>
        </w:rPr>
        <w:t>.</w:t>
      </w:r>
    </w:p>
    <w:p w14:paraId="67D467CF" w14:textId="603AF3D0" w:rsidR="002049AC" w:rsidRPr="00E120ED" w:rsidRDefault="002049AC" w:rsidP="00D452A1">
      <w:pPr>
        <w:pStyle w:val="NormalWeb"/>
        <w:numPr>
          <w:ilvl w:val="0"/>
          <w:numId w:val="19"/>
        </w:numPr>
        <w:spacing w:after="40" w:line="264" w:lineRule="auto"/>
        <w:rPr>
          <w:rFonts w:ascii="Arial" w:hAnsi="Arial" w:cs="Arial"/>
          <w:i/>
          <w:sz w:val="22"/>
          <w:szCs w:val="22"/>
          <w:lang w:val="fr-BE"/>
        </w:rPr>
      </w:pPr>
      <w:r w:rsidRPr="00E120ED">
        <w:rPr>
          <w:rStyle w:val="Accentuation"/>
          <w:rFonts w:ascii="Arial" w:hAnsi="Arial" w:cs="Arial"/>
          <w:i w:val="0"/>
          <w:sz w:val="22"/>
          <w:szCs w:val="22"/>
          <w:lang w:val="fr-BE"/>
        </w:rPr>
        <w:t>La sensibilisation des fonctionnaires du service population, des agents de quartier aux droi</w:t>
      </w:r>
      <w:r w:rsidR="009A2C31" w:rsidRPr="00E120ED">
        <w:rPr>
          <w:rStyle w:val="Accentuation"/>
          <w:rFonts w:ascii="Arial" w:hAnsi="Arial" w:cs="Arial"/>
          <w:i w:val="0"/>
          <w:sz w:val="22"/>
          <w:szCs w:val="22"/>
          <w:lang w:val="fr-BE"/>
        </w:rPr>
        <w:t>ts des étranger</w:t>
      </w:r>
      <w:r w:rsidR="00BA5A70" w:rsidRPr="00E120ED">
        <w:rPr>
          <w:rStyle w:val="Accentuation"/>
          <w:rFonts w:ascii="Arial" w:hAnsi="Arial" w:cs="Arial"/>
          <w:i w:val="0"/>
          <w:sz w:val="22"/>
          <w:szCs w:val="22"/>
          <w:lang w:val="fr-BE"/>
        </w:rPr>
        <w:t>-e-</w:t>
      </w:r>
      <w:r w:rsidR="009A2C31" w:rsidRPr="00E120ED">
        <w:rPr>
          <w:rStyle w:val="Accentuation"/>
          <w:rFonts w:ascii="Arial" w:hAnsi="Arial" w:cs="Arial"/>
          <w:i w:val="0"/>
          <w:sz w:val="22"/>
          <w:szCs w:val="22"/>
          <w:lang w:val="fr-BE"/>
        </w:rPr>
        <w:t>s,</w:t>
      </w:r>
      <w:r w:rsidRPr="00E120ED">
        <w:rPr>
          <w:rStyle w:val="Accentuation"/>
          <w:rFonts w:ascii="Arial" w:hAnsi="Arial" w:cs="Arial"/>
          <w:i w:val="0"/>
          <w:sz w:val="22"/>
          <w:szCs w:val="22"/>
          <w:lang w:val="fr-BE"/>
        </w:rPr>
        <w:t xml:space="preserve"> et au respect de l’autre.</w:t>
      </w:r>
    </w:p>
    <w:p w14:paraId="5A9F5A39" w14:textId="50A86B45" w:rsidR="002049AC" w:rsidRPr="00E120ED" w:rsidRDefault="002049AC" w:rsidP="00D452A1">
      <w:pPr>
        <w:pStyle w:val="NormalWeb"/>
        <w:numPr>
          <w:ilvl w:val="0"/>
          <w:numId w:val="19"/>
        </w:numPr>
        <w:spacing w:after="40" w:line="264" w:lineRule="auto"/>
        <w:rPr>
          <w:rFonts w:ascii="Arial" w:hAnsi="Arial" w:cs="Arial"/>
          <w:i/>
          <w:sz w:val="22"/>
          <w:szCs w:val="22"/>
          <w:lang w:val="fr-BE"/>
        </w:rPr>
      </w:pPr>
      <w:r w:rsidRPr="00E120ED">
        <w:rPr>
          <w:rStyle w:val="Accentuation"/>
          <w:rFonts w:ascii="Arial" w:hAnsi="Arial" w:cs="Arial"/>
          <w:i w:val="0"/>
          <w:sz w:val="22"/>
          <w:szCs w:val="22"/>
          <w:lang w:val="fr-BE"/>
        </w:rPr>
        <w:t xml:space="preserve">Le soutien aux initiatives citoyennes, aux bénévoles souhaitant venir en aide </w:t>
      </w:r>
      <w:r w:rsidR="008B4F53" w:rsidRPr="00E120ED">
        <w:rPr>
          <w:rStyle w:val="Accentuation"/>
          <w:rFonts w:ascii="Arial" w:hAnsi="Arial" w:cs="Arial"/>
          <w:i w:val="0"/>
          <w:sz w:val="22"/>
          <w:szCs w:val="22"/>
          <w:lang w:val="fr-BE"/>
        </w:rPr>
        <w:t>aux étranger</w:t>
      </w:r>
      <w:r w:rsidR="00BA5A70" w:rsidRPr="00E120ED">
        <w:rPr>
          <w:rStyle w:val="Accentuation"/>
          <w:rFonts w:ascii="Arial" w:hAnsi="Arial" w:cs="Arial"/>
          <w:i w:val="0"/>
          <w:sz w:val="22"/>
          <w:szCs w:val="22"/>
          <w:lang w:val="fr-BE"/>
        </w:rPr>
        <w:t>-e-</w:t>
      </w:r>
      <w:r w:rsidR="008B4F53" w:rsidRPr="00E120ED">
        <w:rPr>
          <w:rStyle w:val="Accentuation"/>
          <w:rFonts w:ascii="Arial" w:hAnsi="Arial" w:cs="Arial"/>
          <w:i w:val="0"/>
          <w:sz w:val="22"/>
          <w:szCs w:val="22"/>
          <w:lang w:val="fr-BE"/>
        </w:rPr>
        <w:t xml:space="preserve">s et sans </w:t>
      </w:r>
      <w:r w:rsidR="009A2C31" w:rsidRPr="00E120ED">
        <w:rPr>
          <w:rStyle w:val="Accentuation"/>
          <w:rFonts w:ascii="Arial" w:hAnsi="Arial" w:cs="Arial"/>
          <w:i w:val="0"/>
          <w:sz w:val="22"/>
          <w:szCs w:val="22"/>
          <w:lang w:val="fr-BE"/>
        </w:rPr>
        <w:t>papiers</w:t>
      </w:r>
      <w:r w:rsidRPr="00E120ED">
        <w:rPr>
          <w:rStyle w:val="Accentuation"/>
          <w:rFonts w:ascii="Arial" w:hAnsi="Arial" w:cs="Arial"/>
          <w:i w:val="0"/>
          <w:sz w:val="22"/>
          <w:szCs w:val="22"/>
          <w:lang w:val="fr-BE"/>
        </w:rPr>
        <w:t xml:space="preserve"> de la commune.</w:t>
      </w:r>
    </w:p>
    <w:p w14:paraId="2E55175F" w14:textId="77777777" w:rsidR="002049AC" w:rsidRPr="00E120ED" w:rsidRDefault="002049AC" w:rsidP="00D452A1">
      <w:pPr>
        <w:pStyle w:val="NormalWeb"/>
        <w:numPr>
          <w:ilvl w:val="0"/>
          <w:numId w:val="19"/>
        </w:numPr>
        <w:spacing w:after="40" w:line="264" w:lineRule="auto"/>
        <w:rPr>
          <w:rFonts w:ascii="Arial" w:hAnsi="Arial" w:cs="Arial"/>
          <w:i/>
          <w:sz w:val="22"/>
          <w:szCs w:val="22"/>
          <w:lang w:val="fr-BE"/>
        </w:rPr>
      </w:pPr>
      <w:r w:rsidRPr="00E120ED">
        <w:rPr>
          <w:rStyle w:val="Accentuation"/>
          <w:rFonts w:ascii="Arial" w:hAnsi="Arial" w:cs="Arial"/>
          <w:i w:val="0"/>
          <w:sz w:val="22"/>
          <w:szCs w:val="22"/>
          <w:lang w:val="fr-BE"/>
        </w:rPr>
        <w:t>L’organisation (ou le soutien à l’organisation) de rencontres interculturelles et de moments visant à la déconstruction des préjugés à l'attention de tous les résidents de la commune (Belges, Européens, étrangers avec ou sans papiers).</w:t>
      </w:r>
    </w:p>
    <w:p w14:paraId="116E691D" w14:textId="682827CE" w:rsidR="002049AC" w:rsidRPr="00E120ED" w:rsidRDefault="002049AC" w:rsidP="00D452A1">
      <w:pPr>
        <w:pStyle w:val="NormalWeb"/>
        <w:numPr>
          <w:ilvl w:val="0"/>
          <w:numId w:val="19"/>
        </w:numPr>
        <w:spacing w:after="40" w:line="264" w:lineRule="auto"/>
        <w:rPr>
          <w:rFonts w:ascii="Arial" w:hAnsi="Arial" w:cs="Arial"/>
          <w:i/>
          <w:sz w:val="22"/>
          <w:szCs w:val="22"/>
          <w:lang w:val="fr-BE"/>
        </w:rPr>
      </w:pPr>
      <w:r w:rsidRPr="00E120ED">
        <w:rPr>
          <w:rStyle w:val="Accentuation"/>
          <w:rFonts w:ascii="Arial" w:hAnsi="Arial" w:cs="Arial"/>
          <w:i w:val="0"/>
          <w:sz w:val="22"/>
          <w:szCs w:val="22"/>
          <w:lang w:val="fr-BE"/>
        </w:rPr>
        <w:t>L’information des entreprises locales sur les droits des migrant</w:t>
      </w:r>
      <w:r w:rsidR="00BA5A70" w:rsidRPr="00E120ED">
        <w:rPr>
          <w:rStyle w:val="Accentuation"/>
          <w:rFonts w:ascii="Arial" w:hAnsi="Arial" w:cs="Arial"/>
          <w:i w:val="0"/>
          <w:sz w:val="22"/>
          <w:szCs w:val="22"/>
          <w:lang w:val="fr-BE"/>
        </w:rPr>
        <w:t>-e-</w:t>
      </w:r>
      <w:r w:rsidRPr="00E120ED">
        <w:rPr>
          <w:rStyle w:val="Accentuation"/>
          <w:rFonts w:ascii="Arial" w:hAnsi="Arial" w:cs="Arial"/>
          <w:i w:val="0"/>
          <w:sz w:val="22"/>
          <w:szCs w:val="22"/>
          <w:lang w:val="fr-BE"/>
        </w:rPr>
        <w:t>s et leur accès au marché du travail.</w:t>
      </w:r>
    </w:p>
    <w:p w14:paraId="53C32998" w14:textId="77777777" w:rsidR="002049AC" w:rsidRPr="00E120ED" w:rsidRDefault="002049AC" w:rsidP="00D452A1">
      <w:pPr>
        <w:pStyle w:val="NormalWeb"/>
        <w:numPr>
          <w:ilvl w:val="0"/>
          <w:numId w:val="19"/>
        </w:numPr>
        <w:spacing w:after="40" w:line="264" w:lineRule="auto"/>
        <w:rPr>
          <w:rStyle w:val="Accentuation"/>
          <w:rFonts w:ascii="Arial" w:hAnsi="Arial" w:cs="Arial"/>
          <w:iCs w:val="0"/>
          <w:sz w:val="22"/>
          <w:szCs w:val="22"/>
          <w:lang w:val="fr-BE"/>
        </w:rPr>
      </w:pPr>
      <w:r w:rsidRPr="00E120ED">
        <w:rPr>
          <w:rStyle w:val="Accentuation"/>
          <w:rFonts w:ascii="Arial" w:hAnsi="Arial" w:cs="Arial"/>
          <w:i w:val="0"/>
          <w:sz w:val="22"/>
          <w:szCs w:val="22"/>
          <w:lang w:val="fr-BE"/>
        </w:rPr>
        <w:t>La sensibilisation des propriétaires des biens immobiliers au respect de la législation en matièr</w:t>
      </w:r>
      <w:r w:rsidR="00373EC4" w:rsidRPr="00E120ED">
        <w:rPr>
          <w:rStyle w:val="Accentuation"/>
          <w:rFonts w:ascii="Arial" w:hAnsi="Arial" w:cs="Arial"/>
          <w:i w:val="0"/>
          <w:sz w:val="22"/>
          <w:szCs w:val="22"/>
          <w:lang w:val="fr-BE"/>
        </w:rPr>
        <w:t>e de discrimination au logement.</w:t>
      </w:r>
    </w:p>
    <w:p w14:paraId="3AFE6313" w14:textId="77777777" w:rsidR="0090766C" w:rsidRPr="00E120ED" w:rsidRDefault="0090766C" w:rsidP="00D452A1">
      <w:pPr>
        <w:pStyle w:val="NormalWeb"/>
        <w:spacing w:after="40" w:line="264" w:lineRule="auto"/>
        <w:rPr>
          <w:rStyle w:val="Accentuation"/>
          <w:rFonts w:ascii="Arial" w:hAnsi="Arial" w:cs="Arial"/>
          <w:b/>
          <w:i w:val="0"/>
          <w:sz w:val="22"/>
          <w:szCs w:val="22"/>
          <w:u w:val="single"/>
          <w:lang w:val="fr-BE"/>
        </w:rPr>
      </w:pPr>
    </w:p>
    <w:p w14:paraId="28466654" w14:textId="77777777" w:rsidR="008B4F53" w:rsidRPr="00E120ED" w:rsidRDefault="008B4F53" w:rsidP="00D452A1">
      <w:pPr>
        <w:pStyle w:val="NormalWeb"/>
        <w:spacing w:after="40" w:line="264" w:lineRule="auto"/>
        <w:rPr>
          <w:rStyle w:val="Accentuation"/>
          <w:rFonts w:ascii="Arial" w:hAnsi="Arial" w:cs="Arial"/>
          <w:b/>
          <w:i w:val="0"/>
          <w:sz w:val="22"/>
          <w:szCs w:val="22"/>
          <w:u w:val="single"/>
          <w:lang w:val="fr-BE"/>
        </w:rPr>
      </w:pPr>
    </w:p>
    <w:p w14:paraId="011F7E92" w14:textId="678BFFB2" w:rsidR="002049AC" w:rsidRPr="00E120ED" w:rsidRDefault="002049AC" w:rsidP="00D452A1">
      <w:pPr>
        <w:pStyle w:val="NormalWeb"/>
        <w:spacing w:after="40" w:line="264" w:lineRule="auto"/>
        <w:rPr>
          <w:rFonts w:ascii="Arial" w:hAnsi="Arial" w:cs="Arial"/>
          <w:i/>
          <w:sz w:val="22"/>
          <w:szCs w:val="22"/>
          <w:u w:val="single"/>
          <w:lang w:val="fr-BE"/>
        </w:rPr>
      </w:pPr>
      <w:r w:rsidRPr="00E120ED">
        <w:rPr>
          <w:rStyle w:val="Accentuation"/>
          <w:rFonts w:ascii="Arial" w:hAnsi="Arial" w:cs="Arial"/>
          <w:b/>
          <w:i w:val="0"/>
          <w:sz w:val="22"/>
          <w:szCs w:val="22"/>
          <w:u w:val="single"/>
          <w:lang w:val="fr-BE"/>
        </w:rPr>
        <w:lastRenderedPageBreak/>
        <w:t>AMELIORER l’accueil</w:t>
      </w:r>
      <w:r w:rsidR="00373EC4" w:rsidRPr="00E120ED">
        <w:rPr>
          <w:rStyle w:val="Accentuation"/>
          <w:rFonts w:ascii="Arial" w:hAnsi="Arial" w:cs="Arial"/>
          <w:i w:val="0"/>
          <w:sz w:val="22"/>
          <w:szCs w:val="22"/>
          <w:u w:val="single"/>
          <w:lang w:val="fr-BE"/>
        </w:rPr>
        <w:t xml:space="preserve"> et le séjour des migrant</w:t>
      </w:r>
      <w:r w:rsidR="00BA5A70" w:rsidRPr="00E120ED">
        <w:rPr>
          <w:rStyle w:val="Accentuation"/>
          <w:rFonts w:ascii="Arial" w:hAnsi="Arial" w:cs="Arial"/>
          <w:i w:val="0"/>
          <w:sz w:val="22"/>
          <w:szCs w:val="22"/>
          <w:u w:val="single"/>
          <w:lang w:val="fr-BE"/>
        </w:rPr>
        <w:t>-e-</w:t>
      </w:r>
      <w:r w:rsidR="00373EC4" w:rsidRPr="00E120ED">
        <w:rPr>
          <w:rStyle w:val="Accentuation"/>
          <w:rFonts w:ascii="Arial" w:hAnsi="Arial" w:cs="Arial"/>
          <w:i w:val="0"/>
          <w:sz w:val="22"/>
          <w:szCs w:val="22"/>
          <w:u w:val="single"/>
          <w:lang w:val="fr-BE"/>
        </w:rPr>
        <w:t>s</w:t>
      </w:r>
      <w:r w:rsidRPr="00E120ED">
        <w:rPr>
          <w:rStyle w:val="Accentuation"/>
          <w:rFonts w:ascii="Arial" w:hAnsi="Arial" w:cs="Arial"/>
          <w:i w:val="0"/>
          <w:sz w:val="22"/>
          <w:szCs w:val="22"/>
          <w:u w:val="single"/>
          <w:lang w:val="fr-BE"/>
        </w:rPr>
        <w:t xml:space="preserve"> dans le respect des droits humains par :</w:t>
      </w:r>
      <w:r w:rsidR="008B4F53" w:rsidRPr="00E120ED">
        <w:rPr>
          <w:rStyle w:val="Accentuation"/>
          <w:rFonts w:ascii="Arial" w:hAnsi="Arial" w:cs="Arial"/>
          <w:i w:val="0"/>
          <w:sz w:val="22"/>
          <w:szCs w:val="22"/>
          <w:u w:val="single"/>
          <w:lang w:val="fr-BE"/>
        </w:rPr>
        <w:br/>
      </w:r>
    </w:p>
    <w:p w14:paraId="30474C0E" w14:textId="00DD4528" w:rsidR="002049AC" w:rsidRPr="00E120ED" w:rsidRDefault="0014227F" w:rsidP="00D452A1">
      <w:pPr>
        <w:pStyle w:val="NormalWeb"/>
        <w:numPr>
          <w:ilvl w:val="0"/>
          <w:numId w:val="20"/>
        </w:numPr>
        <w:spacing w:after="40" w:line="264" w:lineRule="auto"/>
        <w:rPr>
          <w:rFonts w:ascii="Arial" w:hAnsi="Arial" w:cs="Arial"/>
          <w:i/>
          <w:sz w:val="22"/>
          <w:szCs w:val="22"/>
          <w:lang w:val="fr-BE"/>
        </w:rPr>
      </w:pPr>
      <w:r w:rsidRPr="00E120ED">
        <w:rPr>
          <w:rStyle w:val="Accentuation"/>
          <w:rFonts w:ascii="Arial" w:hAnsi="Arial" w:cs="Arial"/>
          <w:i w:val="0"/>
          <w:sz w:val="22"/>
          <w:szCs w:val="22"/>
          <w:lang w:val="fr-BE"/>
        </w:rPr>
        <w:t>U</w:t>
      </w:r>
      <w:r w:rsidR="002049AC" w:rsidRPr="00E120ED">
        <w:rPr>
          <w:rStyle w:val="Accentuation"/>
          <w:rFonts w:ascii="Arial" w:hAnsi="Arial" w:cs="Arial"/>
          <w:i w:val="0"/>
          <w:sz w:val="22"/>
          <w:szCs w:val="22"/>
          <w:lang w:val="fr-BE"/>
        </w:rPr>
        <w:t>n accueil administratif et une information de qualité des étranger</w:t>
      </w:r>
      <w:r w:rsidR="00BA5A70" w:rsidRPr="00E120ED">
        <w:rPr>
          <w:rStyle w:val="Accentuation"/>
          <w:rFonts w:ascii="Arial" w:hAnsi="Arial" w:cs="Arial"/>
          <w:i w:val="0"/>
          <w:sz w:val="22"/>
          <w:szCs w:val="22"/>
          <w:lang w:val="fr-BE"/>
        </w:rPr>
        <w:t>-e-</w:t>
      </w:r>
      <w:r w:rsidR="002049AC" w:rsidRPr="00E120ED">
        <w:rPr>
          <w:rStyle w:val="Accentuation"/>
          <w:rFonts w:ascii="Arial" w:hAnsi="Arial" w:cs="Arial"/>
          <w:i w:val="0"/>
          <w:sz w:val="22"/>
          <w:szCs w:val="22"/>
          <w:lang w:val="fr-BE"/>
        </w:rPr>
        <w:t>s</w:t>
      </w:r>
      <w:r w:rsidR="00637929" w:rsidRPr="00E120ED">
        <w:rPr>
          <w:rStyle w:val="Accentuation"/>
          <w:rFonts w:ascii="Arial" w:hAnsi="Arial" w:cs="Arial"/>
          <w:i w:val="0"/>
          <w:sz w:val="22"/>
          <w:szCs w:val="22"/>
          <w:lang w:val="fr-BE"/>
        </w:rPr>
        <w:t xml:space="preserve"> et de</w:t>
      </w:r>
      <w:r w:rsidR="008B4F53" w:rsidRPr="00E120ED">
        <w:rPr>
          <w:rStyle w:val="Accentuation"/>
          <w:rFonts w:ascii="Arial" w:hAnsi="Arial" w:cs="Arial"/>
          <w:i w:val="0"/>
          <w:sz w:val="22"/>
          <w:szCs w:val="22"/>
          <w:lang w:val="fr-BE"/>
        </w:rPr>
        <w:t>s</w:t>
      </w:r>
      <w:r w:rsidR="00637929" w:rsidRPr="00E120ED">
        <w:rPr>
          <w:rStyle w:val="Accentuation"/>
          <w:rFonts w:ascii="Arial" w:hAnsi="Arial" w:cs="Arial"/>
          <w:i w:val="0"/>
          <w:sz w:val="22"/>
          <w:szCs w:val="22"/>
          <w:lang w:val="fr-BE"/>
        </w:rPr>
        <w:t xml:space="preserve"> demandeurs/euses d’asile</w:t>
      </w:r>
      <w:r w:rsidR="002049AC" w:rsidRPr="00E120ED">
        <w:rPr>
          <w:rStyle w:val="Accentuation"/>
          <w:rFonts w:ascii="Arial" w:hAnsi="Arial" w:cs="Arial"/>
          <w:i w:val="0"/>
          <w:sz w:val="22"/>
          <w:szCs w:val="22"/>
          <w:lang w:val="fr-BE"/>
        </w:rPr>
        <w:t xml:space="preserve"> résidant dans la commune et des nouveaux arrivants</w:t>
      </w:r>
      <w:r w:rsidR="00637929" w:rsidRPr="00E120ED">
        <w:rPr>
          <w:rStyle w:val="Accentuation"/>
          <w:rFonts w:ascii="Arial" w:hAnsi="Arial" w:cs="Arial"/>
          <w:i w:val="0"/>
          <w:sz w:val="22"/>
          <w:szCs w:val="22"/>
          <w:lang w:val="fr-BE"/>
        </w:rPr>
        <w:t>.</w:t>
      </w:r>
    </w:p>
    <w:p w14:paraId="3A3D8496" w14:textId="77777777" w:rsidR="002049AC" w:rsidRPr="00E120ED" w:rsidRDefault="002049AC" w:rsidP="00D452A1">
      <w:pPr>
        <w:pStyle w:val="NormalWeb"/>
        <w:numPr>
          <w:ilvl w:val="0"/>
          <w:numId w:val="20"/>
        </w:numPr>
        <w:spacing w:after="40" w:line="264" w:lineRule="auto"/>
        <w:rPr>
          <w:rFonts w:ascii="Arial" w:hAnsi="Arial" w:cs="Arial"/>
          <w:i/>
          <w:sz w:val="22"/>
          <w:szCs w:val="22"/>
          <w:lang w:val="fr-BE"/>
        </w:rPr>
      </w:pPr>
      <w:r w:rsidRPr="00E120ED">
        <w:rPr>
          <w:rStyle w:val="Accentuation"/>
          <w:rFonts w:ascii="Arial" w:hAnsi="Arial" w:cs="Arial"/>
          <w:i w:val="0"/>
          <w:sz w:val="22"/>
          <w:szCs w:val="22"/>
          <w:lang w:val="fr-BE"/>
        </w:rPr>
        <w:t>L’organisation de moments d'information sur les services/aides organisés dans la commune à l'attention de tous les résidents (Belges, Européens, étrangers avec ou sans papiers).</w:t>
      </w:r>
    </w:p>
    <w:p w14:paraId="6514491E" w14:textId="43B2BBD0" w:rsidR="002049AC" w:rsidRPr="00E120ED" w:rsidRDefault="002049AC" w:rsidP="00D452A1">
      <w:pPr>
        <w:pStyle w:val="NormalWeb"/>
        <w:numPr>
          <w:ilvl w:val="0"/>
          <w:numId w:val="20"/>
        </w:numPr>
        <w:spacing w:after="40" w:line="264" w:lineRule="auto"/>
        <w:rPr>
          <w:rFonts w:ascii="Arial" w:hAnsi="Arial" w:cs="Arial"/>
          <w:sz w:val="22"/>
          <w:szCs w:val="22"/>
          <w:lang w:val="fr-BE"/>
        </w:rPr>
      </w:pPr>
      <w:r w:rsidRPr="00E120ED">
        <w:rPr>
          <w:rStyle w:val="Accentuation"/>
          <w:rFonts w:ascii="Arial" w:hAnsi="Arial" w:cs="Arial"/>
          <w:i w:val="0"/>
          <w:sz w:val="22"/>
          <w:szCs w:val="22"/>
          <w:lang w:val="fr-BE"/>
        </w:rPr>
        <w:t>La communication d’une information correcte et spontanée sur les procédures de séjour, de mariage/cohabitation légale, d’accès à la nationalité, sur les services e</w:t>
      </w:r>
      <w:r w:rsidR="008B4F53" w:rsidRPr="00E120ED">
        <w:rPr>
          <w:rStyle w:val="Accentuation"/>
          <w:rFonts w:ascii="Arial" w:hAnsi="Arial" w:cs="Arial"/>
          <w:i w:val="0"/>
          <w:sz w:val="22"/>
          <w:szCs w:val="22"/>
          <w:lang w:val="fr-BE"/>
        </w:rPr>
        <w:t>xistant au sein de la commune en s’assurant</w:t>
      </w:r>
      <w:r w:rsidRPr="00E120ED">
        <w:rPr>
          <w:rStyle w:val="Accentuation"/>
          <w:rFonts w:ascii="Arial" w:hAnsi="Arial" w:cs="Arial"/>
          <w:i w:val="0"/>
          <w:sz w:val="22"/>
          <w:szCs w:val="22"/>
          <w:lang w:val="fr-BE"/>
        </w:rPr>
        <w:t xml:space="preserve"> que les étranger</w:t>
      </w:r>
      <w:r w:rsidR="00BA5A70" w:rsidRPr="00E120ED">
        <w:rPr>
          <w:rStyle w:val="Accentuation"/>
          <w:rFonts w:ascii="Arial" w:hAnsi="Arial" w:cs="Arial"/>
          <w:i w:val="0"/>
          <w:sz w:val="22"/>
          <w:szCs w:val="22"/>
          <w:lang w:val="fr-BE"/>
        </w:rPr>
        <w:t>-e-</w:t>
      </w:r>
      <w:r w:rsidRPr="00E120ED">
        <w:rPr>
          <w:rStyle w:val="Accentuation"/>
          <w:rFonts w:ascii="Arial" w:hAnsi="Arial" w:cs="Arial"/>
          <w:i w:val="0"/>
          <w:sz w:val="22"/>
          <w:szCs w:val="22"/>
          <w:lang w:val="fr-BE"/>
        </w:rPr>
        <w:t>s comprennent les procédures.</w:t>
      </w:r>
    </w:p>
    <w:p w14:paraId="5645E528" w14:textId="3ADC01D1" w:rsidR="002049AC" w:rsidRPr="00E120ED" w:rsidRDefault="002049AC" w:rsidP="00D452A1">
      <w:pPr>
        <w:pStyle w:val="NormalWeb"/>
        <w:numPr>
          <w:ilvl w:val="0"/>
          <w:numId w:val="20"/>
        </w:numPr>
        <w:spacing w:after="40" w:line="264" w:lineRule="auto"/>
        <w:rPr>
          <w:rStyle w:val="Accentuation"/>
          <w:rFonts w:ascii="Arial" w:hAnsi="Arial" w:cs="Arial"/>
          <w:i w:val="0"/>
          <w:sz w:val="22"/>
          <w:szCs w:val="22"/>
          <w:lang w:val="fr-BE"/>
        </w:rPr>
      </w:pPr>
      <w:r w:rsidRPr="00E120ED">
        <w:rPr>
          <w:rStyle w:val="Accentuation"/>
          <w:rFonts w:ascii="Arial" w:hAnsi="Arial" w:cs="Arial"/>
          <w:i w:val="0"/>
          <w:sz w:val="22"/>
          <w:szCs w:val="22"/>
          <w:lang w:val="fr-BE"/>
        </w:rPr>
        <w:t>La mise en œuvre de tous les moyens, existants ou à créer, permettant que les citoyen</w:t>
      </w:r>
      <w:r w:rsidR="00BA5A70" w:rsidRPr="00E120ED">
        <w:rPr>
          <w:rStyle w:val="Accentuation"/>
          <w:rFonts w:ascii="Arial" w:hAnsi="Arial" w:cs="Arial"/>
          <w:i w:val="0"/>
          <w:sz w:val="22"/>
          <w:szCs w:val="22"/>
          <w:lang w:val="fr-BE"/>
        </w:rPr>
        <w:t>-ne-</w:t>
      </w:r>
      <w:r w:rsidRPr="00E120ED">
        <w:rPr>
          <w:rStyle w:val="Accentuation"/>
          <w:rFonts w:ascii="Arial" w:hAnsi="Arial" w:cs="Arial"/>
          <w:i w:val="0"/>
          <w:sz w:val="22"/>
          <w:szCs w:val="22"/>
          <w:lang w:val="fr-BE"/>
        </w:rPr>
        <w:t xml:space="preserve">s d’origine étrangère comprennent avec précision les procédures, droits et devoirs les concernant, quel que soit leur niveau de </w:t>
      </w:r>
      <w:r w:rsidR="00FA23DF" w:rsidRPr="00E120ED">
        <w:rPr>
          <w:rStyle w:val="Accentuation"/>
          <w:rFonts w:ascii="Arial" w:hAnsi="Arial" w:cs="Arial"/>
          <w:i w:val="0"/>
          <w:sz w:val="22"/>
          <w:szCs w:val="22"/>
          <w:lang w:val="fr-BE"/>
        </w:rPr>
        <w:t>maîtrise</w:t>
      </w:r>
      <w:r w:rsidRPr="00E120ED">
        <w:rPr>
          <w:rStyle w:val="Accentuation"/>
          <w:rFonts w:ascii="Arial" w:hAnsi="Arial" w:cs="Arial"/>
          <w:i w:val="0"/>
          <w:sz w:val="22"/>
          <w:szCs w:val="22"/>
          <w:lang w:val="fr-BE"/>
        </w:rPr>
        <w:t xml:space="preserve"> du français (interprétariat social professionnel, traduction de documents, etc.)</w:t>
      </w:r>
    </w:p>
    <w:p w14:paraId="52750087" w14:textId="77777777" w:rsidR="00637929" w:rsidRPr="00E120ED" w:rsidRDefault="00637929" w:rsidP="00D452A1">
      <w:pPr>
        <w:pStyle w:val="NormalWeb"/>
        <w:numPr>
          <w:ilvl w:val="0"/>
          <w:numId w:val="20"/>
        </w:numPr>
        <w:spacing w:after="60" w:line="264" w:lineRule="auto"/>
        <w:rPr>
          <w:rStyle w:val="Accentuation"/>
          <w:rFonts w:ascii="Arial" w:hAnsi="Arial" w:cs="Arial"/>
          <w:i w:val="0"/>
          <w:sz w:val="22"/>
          <w:szCs w:val="22"/>
          <w:lang w:val="fr-BE"/>
        </w:rPr>
      </w:pPr>
      <w:r w:rsidRPr="00E120ED">
        <w:rPr>
          <w:rStyle w:val="Accentuation"/>
          <w:rFonts w:ascii="Arial" w:hAnsi="Arial" w:cs="Arial"/>
          <w:i w:val="0"/>
          <w:sz w:val="22"/>
          <w:szCs w:val="22"/>
          <w:lang w:val="fr-BE"/>
        </w:rPr>
        <w:t xml:space="preserve">L’accès par téléphone au service de la population étranger pour toute demande de renseignent concernant les dossiers de demande de séjours, renouvellement de cartes d’identités et permis de travail. </w:t>
      </w:r>
    </w:p>
    <w:p w14:paraId="6DA22271" w14:textId="20A8E133" w:rsidR="0014227F" w:rsidRPr="00E120ED" w:rsidRDefault="00527F19" w:rsidP="00D452A1">
      <w:pPr>
        <w:pStyle w:val="NormalWeb"/>
        <w:numPr>
          <w:ilvl w:val="0"/>
          <w:numId w:val="20"/>
        </w:numPr>
        <w:spacing w:after="60" w:line="264" w:lineRule="auto"/>
        <w:rPr>
          <w:rStyle w:val="Accentuation"/>
          <w:rFonts w:ascii="Arial" w:hAnsi="Arial" w:cs="Arial"/>
          <w:i w:val="0"/>
          <w:sz w:val="22"/>
          <w:szCs w:val="22"/>
          <w:lang w:val="fr-BE"/>
        </w:rPr>
      </w:pPr>
      <w:r w:rsidRPr="00E120ED">
        <w:rPr>
          <w:rStyle w:val="Accentuation"/>
          <w:rFonts w:ascii="Arial" w:hAnsi="Arial" w:cs="Arial"/>
          <w:i w:val="0"/>
          <w:sz w:val="22"/>
          <w:szCs w:val="22"/>
          <w:lang w:val="fr-BE"/>
        </w:rPr>
        <w:t>U</w:t>
      </w:r>
      <w:r w:rsidR="0014227F" w:rsidRPr="00E120ED">
        <w:rPr>
          <w:rStyle w:val="Accentuation"/>
          <w:rFonts w:ascii="Arial" w:hAnsi="Arial" w:cs="Arial"/>
          <w:i w:val="0"/>
          <w:sz w:val="22"/>
          <w:szCs w:val="22"/>
          <w:lang w:val="fr-BE"/>
        </w:rPr>
        <w:t>ne attention spécifique pour les MENA (mineurs étrangers non accompagnés) en leur assurant un logement et accueil appropriés.</w:t>
      </w:r>
    </w:p>
    <w:p w14:paraId="09E8AA9C" w14:textId="47D90AC6" w:rsidR="0014227F" w:rsidRPr="00E120ED" w:rsidRDefault="00527F19" w:rsidP="00D452A1">
      <w:pPr>
        <w:pStyle w:val="NormalWeb"/>
        <w:numPr>
          <w:ilvl w:val="0"/>
          <w:numId w:val="20"/>
        </w:numPr>
        <w:spacing w:after="60" w:line="264" w:lineRule="auto"/>
        <w:rPr>
          <w:rStyle w:val="Accentuation"/>
          <w:rFonts w:ascii="Arial" w:hAnsi="Arial" w:cs="Arial"/>
          <w:i w:val="0"/>
          <w:sz w:val="22"/>
          <w:szCs w:val="22"/>
          <w:lang w:val="fr-BE"/>
        </w:rPr>
      </w:pPr>
      <w:r w:rsidRPr="00E120ED">
        <w:rPr>
          <w:rStyle w:val="Accentuation"/>
          <w:rFonts w:ascii="Arial" w:hAnsi="Arial" w:cs="Arial"/>
          <w:i w:val="0"/>
          <w:sz w:val="22"/>
          <w:szCs w:val="22"/>
          <w:lang w:val="fr-BE"/>
        </w:rPr>
        <w:t xml:space="preserve">Une information à </w:t>
      </w:r>
      <w:r w:rsidR="0014227F" w:rsidRPr="00E120ED">
        <w:rPr>
          <w:rStyle w:val="Accentuation"/>
          <w:rFonts w:ascii="Arial" w:hAnsi="Arial" w:cs="Arial"/>
          <w:i w:val="0"/>
          <w:sz w:val="22"/>
          <w:szCs w:val="22"/>
          <w:lang w:val="fr-BE"/>
        </w:rPr>
        <w:t xml:space="preserve">la population locale </w:t>
      </w:r>
      <w:r w:rsidRPr="00E120ED">
        <w:rPr>
          <w:rStyle w:val="Accentuation"/>
          <w:rFonts w:ascii="Arial" w:hAnsi="Arial" w:cs="Arial"/>
          <w:i w:val="0"/>
          <w:sz w:val="22"/>
          <w:szCs w:val="22"/>
          <w:lang w:val="fr-BE"/>
        </w:rPr>
        <w:t xml:space="preserve">sur </w:t>
      </w:r>
      <w:r w:rsidR="0014227F" w:rsidRPr="00E120ED">
        <w:rPr>
          <w:rStyle w:val="Accentuation"/>
          <w:rFonts w:ascii="Arial" w:hAnsi="Arial" w:cs="Arial"/>
          <w:i w:val="0"/>
          <w:sz w:val="22"/>
          <w:szCs w:val="22"/>
          <w:lang w:val="fr-BE"/>
        </w:rPr>
        <w:t>la possibilité de devenir tuteur pour les MENA</w:t>
      </w:r>
      <w:r w:rsidR="00E67705" w:rsidRPr="00E120ED">
        <w:rPr>
          <w:rStyle w:val="Accentuation"/>
          <w:rFonts w:ascii="Arial" w:hAnsi="Arial" w:cs="Arial"/>
          <w:i w:val="0"/>
          <w:sz w:val="22"/>
          <w:szCs w:val="22"/>
          <w:lang w:val="fr-BE"/>
        </w:rPr>
        <w:t>.</w:t>
      </w:r>
    </w:p>
    <w:p w14:paraId="3DE5C896" w14:textId="67BAA47E" w:rsidR="0014227F" w:rsidRPr="00E120ED" w:rsidRDefault="00E67705" w:rsidP="00D452A1">
      <w:pPr>
        <w:pStyle w:val="NormalWeb"/>
        <w:numPr>
          <w:ilvl w:val="0"/>
          <w:numId w:val="20"/>
        </w:numPr>
        <w:spacing w:after="60" w:line="264" w:lineRule="auto"/>
        <w:rPr>
          <w:rStyle w:val="Accentuation"/>
          <w:rFonts w:ascii="Arial" w:hAnsi="Arial" w:cs="Arial"/>
          <w:i w:val="0"/>
          <w:sz w:val="22"/>
          <w:szCs w:val="22"/>
          <w:lang w:val="fr-BE"/>
        </w:rPr>
      </w:pPr>
      <w:r w:rsidRPr="00E120ED">
        <w:rPr>
          <w:rStyle w:val="Accentuation"/>
          <w:rFonts w:ascii="Arial" w:hAnsi="Arial" w:cs="Arial"/>
          <w:i w:val="0"/>
          <w:sz w:val="22"/>
          <w:szCs w:val="22"/>
          <w:lang w:val="fr-BE"/>
        </w:rPr>
        <w:t>F</w:t>
      </w:r>
      <w:r w:rsidR="00527F19" w:rsidRPr="00E120ED">
        <w:rPr>
          <w:rStyle w:val="Accentuation"/>
          <w:rFonts w:ascii="Arial" w:hAnsi="Arial" w:cs="Arial"/>
          <w:i w:val="0"/>
          <w:sz w:val="22"/>
          <w:szCs w:val="22"/>
          <w:lang w:val="fr-BE"/>
        </w:rPr>
        <w:t>a</w:t>
      </w:r>
      <w:r w:rsidR="0014227F" w:rsidRPr="00E120ED">
        <w:rPr>
          <w:rStyle w:val="Accentuation"/>
          <w:rFonts w:ascii="Arial" w:hAnsi="Arial" w:cs="Arial"/>
          <w:i w:val="0"/>
          <w:sz w:val="22"/>
          <w:szCs w:val="22"/>
          <w:lang w:val="fr-BE"/>
        </w:rPr>
        <w:t>voriser l’intégration scolaire des enfants réfugiés et des MENA.</w:t>
      </w:r>
    </w:p>
    <w:p w14:paraId="334D068B" w14:textId="12C6238F" w:rsidR="00373EC4" w:rsidRPr="00E120ED" w:rsidRDefault="00527F19" w:rsidP="00D452A1">
      <w:pPr>
        <w:pStyle w:val="Paragraphedeliste"/>
        <w:numPr>
          <w:ilvl w:val="0"/>
          <w:numId w:val="20"/>
        </w:numPr>
        <w:spacing w:after="60" w:line="264" w:lineRule="auto"/>
        <w:jc w:val="left"/>
        <w:rPr>
          <w:rFonts w:ascii="Arial" w:hAnsi="Arial" w:cs="Arial"/>
        </w:rPr>
      </w:pPr>
      <w:r w:rsidRPr="00E120ED">
        <w:rPr>
          <w:rFonts w:ascii="Arial" w:hAnsi="Arial" w:cs="Arial"/>
        </w:rPr>
        <w:t>L’information de t</w:t>
      </w:r>
      <w:r w:rsidR="00373EC4" w:rsidRPr="00E120ED">
        <w:rPr>
          <w:rFonts w:ascii="Arial" w:hAnsi="Arial" w:cs="Arial"/>
        </w:rPr>
        <w:t xml:space="preserve">ous les étrangers quant à la possibilité de s’inscrire sur les listes électorales par le biais des associations locales, des guichets, du bulletin d’informations et en envoyant un courrier les y invitant. [Attention, les non européens doivent faire valoir 5 années de résidence légale en Belgique pour pouvoir s’y inscrire]. Communiquer sur la page d’accueil du site-web et par tous les moyens de communication </w:t>
      </w:r>
      <w:r w:rsidR="00E67705" w:rsidRPr="00E120ED">
        <w:rPr>
          <w:rFonts w:ascii="Arial" w:hAnsi="Arial" w:cs="Arial"/>
        </w:rPr>
        <w:t>pour que les personnes concernées puissent</w:t>
      </w:r>
      <w:r w:rsidR="00373EC4" w:rsidRPr="00E120ED">
        <w:rPr>
          <w:rFonts w:ascii="Arial" w:hAnsi="Arial" w:cs="Arial"/>
        </w:rPr>
        <w:t xml:space="preserve"> envoyer leur formulaire par </w:t>
      </w:r>
      <w:r w:rsidR="00E67705" w:rsidRPr="00E120ED">
        <w:rPr>
          <w:rFonts w:ascii="Arial" w:hAnsi="Arial" w:cs="Arial"/>
        </w:rPr>
        <w:t xml:space="preserve">la </w:t>
      </w:r>
      <w:r w:rsidR="00373EC4" w:rsidRPr="00E120ED">
        <w:rPr>
          <w:rFonts w:ascii="Arial" w:hAnsi="Arial" w:cs="Arial"/>
        </w:rPr>
        <w:t>poste, comme prévu dans la circulaire,</w:t>
      </w:r>
      <w:r w:rsidR="00E67705" w:rsidRPr="00E120ED">
        <w:rPr>
          <w:rFonts w:ascii="Arial" w:hAnsi="Arial" w:cs="Arial"/>
        </w:rPr>
        <w:t xml:space="preserve"> et que les associations puissent</w:t>
      </w:r>
      <w:r w:rsidR="00373EC4" w:rsidRPr="00E120ED">
        <w:rPr>
          <w:rFonts w:ascii="Arial" w:hAnsi="Arial" w:cs="Arial"/>
        </w:rPr>
        <w:t xml:space="preserve"> récolter les formulaires.</w:t>
      </w:r>
    </w:p>
    <w:p w14:paraId="57A68732" w14:textId="77777777" w:rsidR="0090766C" w:rsidRPr="00E120ED" w:rsidRDefault="0090766C" w:rsidP="00D452A1">
      <w:pPr>
        <w:pStyle w:val="NormalWeb"/>
        <w:spacing w:after="60" w:line="264" w:lineRule="auto"/>
        <w:rPr>
          <w:rStyle w:val="Accentuation"/>
          <w:rFonts w:ascii="Arial" w:hAnsi="Arial" w:cs="Arial"/>
          <w:b/>
          <w:i w:val="0"/>
          <w:sz w:val="22"/>
          <w:szCs w:val="22"/>
          <w:u w:val="single"/>
          <w:lang w:val="fr-BE"/>
        </w:rPr>
      </w:pPr>
    </w:p>
    <w:p w14:paraId="10F59040" w14:textId="564EF306" w:rsidR="002049AC" w:rsidRPr="00E120ED" w:rsidRDefault="002049AC" w:rsidP="00D452A1">
      <w:pPr>
        <w:pStyle w:val="NormalWeb"/>
        <w:spacing w:after="60" w:line="264" w:lineRule="auto"/>
        <w:rPr>
          <w:rFonts w:ascii="Arial" w:hAnsi="Arial" w:cs="Arial"/>
          <w:sz w:val="22"/>
          <w:szCs w:val="22"/>
          <w:u w:val="single"/>
          <w:lang w:val="fr-BE"/>
        </w:rPr>
      </w:pPr>
      <w:r w:rsidRPr="00E120ED">
        <w:rPr>
          <w:rStyle w:val="Accentuation"/>
          <w:rFonts w:ascii="Arial" w:hAnsi="Arial" w:cs="Arial"/>
          <w:b/>
          <w:i w:val="0"/>
          <w:sz w:val="22"/>
          <w:szCs w:val="22"/>
          <w:u w:val="single"/>
          <w:lang w:val="fr-BE"/>
        </w:rPr>
        <w:t>RESPECTER LES PROCÉDURES ET LES DROITS</w:t>
      </w:r>
      <w:r w:rsidRPr="00E120ED">
        <w:rPr>
          <w:rStyle w:val="Accentuation"/>
          <w:rFonts w:ascii="Arial" w:hAnsi="Arial" w:cs="Arial"/>
          <w:i w:val="0"/>
          <w:sz w:val="22"/>
          <w:szCs w:val="22"/>
          <w:u w:val="single"/>
          <w:lang w:val="fr-BE"/>
        </w:rPr>
        <w:t xml:space="preserve">. Cela signifie, au minimum </w:t>
      </w:r>
      <w:r w:rsidR="00527F19" w:rsidRPr="00E120ED">
        <w:rPr>
          <w:rStyle w:val="Accentuation"/>
          <w:rFonts w:ascii="Arial" w:hAnsi="Arial" w:cs="Arial"/>
          <w:i w:val="0"/>
          <w:sz w:val="22"/>
          <w:szCs w:val="22"/>
          <w:u w:val="single"/>
          <w:lang w:val="fr-BE"/>
        </w:rPr>
        <w:t>de :</w:t>
      </w:r>
      <w:r w:rsidR="00E67705" w:rsidRPr="00E120ED">
        <w:rPr>
          <w:rStyle w:val="Accentuation"/>
          <w:rFonts w:ascii="Arial" w:hAnsi="Arial" w:cs="Arial"/>
          <w:i w:val="0"/>
          <w:sz w:val="22"/>
          <w:szCs w:val="22"/>
          <w:u w:val="single"/>
          <w:lang w:val="fr-BE"/>
        </w:rPr>
        <w:br/>
      </w:r>
    </w:p>
    <w:p w14:paraId="37ABA66A" w14:textId="643AED18" w:rsidR="002049AC" w:rsidRPr="00E120ED" w:rsidRDefault="002049AC" w:rsidP="00D452A1">
      <w:pPr>
        <w:pStyle w:val="NormalWeb"/>
        <w:numPr>
          <w:ilvl w:val="0"/>
          <w:numId w:val="21"/>
        </w:numPr>
        <w:spacing w:after="60" w:line="264" w:lineRule="auto"/>
        <w:ind w:left="360"/>
        <w:rPr>
          <w:rFonts w:ascii="Arial" w:hAnsi="Arial" w:cs="Arial"/>
          <w:sz w:val="22"/>
          <w:szCs w:val="22"/>
          <w:lang w:val="fr-BE"/>
        </w:rPr>
      </w:pPr>
      <w:r w:rsidRPr="00E120ED">
        <w:rPr>
          <w:rStyle w:val="Accentuation"/>
          <w:rFonts w:ascii="Arial" w:hAnsi="Arial" w:cs="Arial"/>
          <w:i w:val="0"/>
          <w:sz w:val="22"/>
          <w:szCs w:val="22"/>
          <w:lang w:val="fr-BE"/>
        </w:rPr>
        <w:t>Veiller au respect des délais légaux fixés (enquêtes de résiden</w:t>
      </w:r>
      <w:r w:rsidR="00767CF0" w:rsidRPr="00E120ED">
        <w:rPr>
          <w:rStyle w:val="Accentuation"/>
          <w:rFonts w:ascii="Arial" w:hAnsi="Arial" w:cs="Arial"/>
          <w:i w:val="0"/>
          <w:sz w:val="22"/>
          <w:szCs w:val="22"/>
          <w:lang w:val="fr-BE"/>
        </w:rPr>
        <w:t>ce, inscriptions au sein de la c</w:t>
      </w:r>
      <w:r w:rsidRPr="00E120ED">
        <w:rPr>
          <w:rStyle w:val="Accentuation"/>
          <w:rFonts w:ascii="Arial" w:hAnsi="Arial" w:cs="Arial"/>
          <w:i w:val="0"/>
          <w:sz w:val="22"/>
          <w:szCs w:val="22"/>
          <w:lang w:val="fr-BE"/>
        </w:rPr>
        <w:t>ommune, transmission des dossiers aux autres administrations</w:t>
      </w:r>
      <w:r w:rsidR="00767CF0" w:rsidRPr="00E120ED">
        <w:rPr>
          <w:rStyle w:val="Accentuation"/>
          <w:rFonts w:ascii="Arial" w:hAnsi="Arial" w:cs="Arial"/>
          <w:i w:val="0"/>
          <w:sz w:val="22"/>
          <w:szCs w:val="22"/>
          <w:lang w:val="fr-BE"/>
        </w:rPr>
        <w:t>,</w:t>
      </w:r>
      <w:r w:rsidRPr="00E120ED">
        <w:rPr>
          <w:rStyle w:val="Accentuation"/>
          <w:rFonts w:ascii="Arial" w:hAnsi="Arial" w:cs="Arial"/>
          <w:i w:val="0"/>
          <w:sz w:val="22"/>
          <w:szCs w:val="22"/>
          <w:lang w:val="fr-BE"/>
        </w:rPr>
        <w:t xml:space="preserve"> entre autres l’Office des étrangers</w:t>
      </w:r>
      <w:r w:rsidR="00767CF0" w:rsidRPr="00E120ED">
        <w:rPr>
          <w:rStyle w:val="Accentuation"/>
          <w:rFonts w:ascii="Arial" w:hAnsi="Arial" w:cs="Arial"/>
          <w:i w:val="0"/>
          <w:sz w:val="22"/>
          <w:szCs w:val="22"/>
          <w:lang w:val="fr-BE"/>
        </w:rPr>
        <w:t>,</w:t>
      </w:r>
      <w:r w:rsidRPr="00E120ED">
        <w:rPr>
          <w:rStyle w:val="Accentuation"/>
          <w:rFonts w:ascii="Arial" w:hAnsi="Arial" w:cs="Arial"/>
          <w:i w:val="0"/>
          <w:sz w:val="22"/>
          <w:szCs w:val="22"/>
          <w:lang w:val="fr-BE"/>
        </w:rPr>
        <w:t xml:space="preserve"> et aux régions, délivrance des accusés de réception et annexes, renouvellement des titres de séjour,…).</w:t>
      </w:r>
    </w:p>
    <w:p w14:paraId="4F1C0F11" w14:textId="77777777" w:rsidR="002049AC" w:rsidRPr="00E120ED" w:rsidRDefault="002049AC" w:rsidP="00D452A1">
      <w:pPr>
        <w:pStyle w:val="NormalWeb"/>
        <w:numPr>
          <w:ilvl w:val="0"/>
          <w:numId w:val="21"/>
        </w:numPr>
        <w:spacing w:after="60" w:line="264" w:lineRule="auto"/>
        <w:ind w:left="360"/>
        <w:rPr>
          <w:rFonts w:ascii="Arial" w:hAnsi="Arial" w:cs="Arial"/>
          <w:sz w:val="22"/>
          <w:szCs w:val="22"/>
          <w:lang w:val="fr-BE"/>
        </w:rPr>
      </w:pPr>
      <w:r w:rsidRPr="00E120ED">
        <w:rPr>
          <w:rStyle w:val="Accentuation"/>
          <w:rFonts w:ascii="Arial" w:hAnsi="Arial" w:cs="Arial"/>
          <w:i w:val="0"/>
          <w:sz w:val="22"/>
          <w:szCs w:val="22"/>
          <w:lang w:val="fr-BE"/>
        </w:rPr>
        <w:t>Être prudent dans les procédures de radiation, tenir compte de leurs conséquences et faciliter la procédure de réinscription par la commune.</w:t>
      </w:r>
    </w:p>
    <w:p w14:paraId="027AE1DC" w14:textId="68F6CB17" w:rsidR="002049AC" w:rsidRPr="00E120ED" w:rsidRDefault="002049AC" w:rsidP="00D452A1">
      <w:pPr>
        <w:pStyle w:val="NormalWeb"/>
        <w:numPr>
          <w:ilvl w:val="0"/>
          <w:numId w:val="21"/>
        </w:numPr>
        <w:spacing w:after="60" w:line="264" w:lineRule="auto"/>
        <w:ind w:left="360"/>
        <w:rPr>
          <w:rFonts w:ascii="Arial" w:hAnsi="Arial" w:cs="Arial"/>
          <w:b/>
          <w:sz w:val="22"/>
          <w:szCs w:val="22"/>
          <w:lang w:val="fr-BE"/>
        </w:rPr>
      </w:pPr>
      <w:r w:rsidRPr="00E120ED">
        <w:rPr>
          <w:rStyle w:val="Accentuation"/>
          <w:rFonts w:ascii="Arial" w:hAnsi="Arial" w:cs="Arial"/>
          <w:i w:val="0"/>
          <w:sz w:val="22"/>
          <w:szCs w:val="22"/>
          <w:lang w:val="fr-BE"/>
        </w:rPr>
        <w:t>Respecter le droit à la vie privée et familiale lors de l’enregistrement des déclarations de mariage, cohabitation et de reconnaissance de paternité.</w:t>
      </w:r>
    </w:p>
    <w:p w14:paraId="3F3770DD" w14:textId="1488C4EB" w:rsidR="002049AC" w:rsidRPr="00E120ED" w:rsidRDefault="002049AC" w:rsidP="00D452A1">
      <w:pPr>
        <w:pStyle w:val="NormalWeb"/>
        <w:spacing w:after="60" w:line="264" w:lineRule="auto"/>
        <w:ind w:left="360"/>
        <w:rPr>
          <w:rFonts w:ascii="Arial" w:hAnsi="Arial" w:cs="Arial"/>
          <w:b/>
          <w:sz w:val="22"/>
          <w:szCs w:val="22"/>
          <w:lang w:val="fr-BE"/>
        </w:rPr>
      </w:pPr>
      <w:r w:rsidRPr="00E120ED">
        <w:rPr>
          <w:rStyle w:val="Accentuation"/>
          <w:rFonts w:ascii="Arial" w:hAnsi="Arial" w:cs="Arial"/>
          <w:b/>
          <w:i w:val="0"/>
          <w:sz w:val="22"/>
          <w:szCs w:val="22"/>
          <w:lang w:val="fr-BE"/>
        </w:rPr>
        <w:t>Concernant plus spécifiquement l'intégration des migrant</w:t>
      </w:r>
      <w:r w:rsidR="004B5E9A" w:rsidRPr="00E120ED">
        <w:rPr>
          <w:rStyle w:val="Accentuation"/>
          <w:rFonts w:ascii="Arial" w:hAnsi="Arial" w:cs="Arial"/>
          <w:b/>
          <w:i w:val="0"/>
          <w:sz w:val="22"/>
          <w:szCs w:val="22"/>
          <w:lang w:val="fr-BE"/>
        </w:rPr>
        <w:t>-e-</w:t>
      </w:r>
      <w:r w:rsidRPr="00E120ED">
        <w:rPr>
          <w:rStyle w:val="Accentuation"/>
          <w:rFonts w:ascii="Arial" w:hAnsi="Arial" w:cs="Arial"/>
          <w:b/>
          <w:i w:val="0"/>
          <w:sz w:val="22"/>
          <w:szCs w:val="22"/>
          <w:lang w:val="fr-BE"/>
        </w:rPr>
        <w:t>s :</w:t>
      </w:r>
    </w:p>
    <w:p w14:paraId="4CF1B41D" w14:textId="77777777" w:rsidR="002049AC" w:rsidRPr="00E120ED" w:rsidRDefault="002049AC" w:rsidP="00D452A1">
      <w:pPr>
        <w:pStyle w:val="NormalWeb"/>
        <w:numPr>
          <w:ilvl w:val="0"/>
          <w:numId w:val="21"/>
        </w:numPr>
        <w:spacing w:after="60" w:line="264" w:lineRule="auto"/>
        <w:ind w:left="360"/>
        <w:rPr>
          <w:rStyle w:val="Accentuation"/>
          <w:rFonts w:ascii="Arial" w:hAnsi="Arial" w:cs="Arial"/>
          <w:i w:val="0"/>
          <w:iCs w:val="0"/>
          <w:sz w:val="22"/>
          <w:szCs w:val="22"/>
          <w:lang w:val="fr-BE"/>
        </w:rPr>
      </w:pPr>
      <w:r w:rsidRPr="00E120ED">
        <w:rPr>
          <w:rStyle w:val="Accentuation"/>
          <w:rFonts w:ascii="Arial" w:hAnsi="Arial" w:cs="Arial"/>
          <w:i w:val="0"/>
          <w:sz w:val="22"/>
          <w:szCs w:val="22"/>
          <w:lang w:val="fr-BE"/>
        </w:rPr>
        <w:t>Donner une information complète et claire sur le parcours d'intégration et ce, dès l’inscription auprès des services communaux.</w:t>
      </w:r>
    </w:p>
    <w:p w14:paraId="6F97A79B" w14:textId="59A3DFC8" w:rsidR="00672A2A" w:rsidRPr="00E120ED" w:rsidRDefault="00672A2A" w:rsidP="00D452A1">
      <w:pPr>
        <w:pStyle w:val="Paragraphedeliste"/>
        <w:numPr>
          <w:ilvl w:val="0"/>
          <w:numId w:val="21"/>
        </w:numPr>
        <w:spacing w:after="60" w:line="264" w:lineRule="auto"/>
        <w:ind w:left="360"/>
        <w:jc w:val="left"/>
        <w:rPr>
          <w:rFonts w:ascii="Arial" w:hAnsi="Arial" w:cs="Arial"/>
        </w:rPr>
      </w:pPr>
      <w:r w:rsidRPr="00E120ED">
        <w:rPr>
          <w:rFonts w:ascii="Arial" w:hAnsi="Arial" w:cs="Arial"/>
        </w:rPr>
        <w:t>Respecter les compétences communales et ne pas exiger de conditions supplémentaires non prévues par la loi (par exemple le certificat de coutume en cas de mariage, impossible à obten</w:t>
      </w:r>
      <w:r w:rsidR="00527F19" w:rsidRPr="00E120ED">
        <w:rPr>
          <w:rFonts w:ascii="Arial" w:hAnsi="Arial" w:cs="Arial"/>
        </w:rPr>
        <w:t>ir pour certains pays d’origine</w:t>
      </w:r>
      <w:r w:rsidRPr="00E120ED">
        <w:rPr>
          <w:rFonts w:ascii="Arial" w:hAnsi="Arial" w:cs="Arial"/>
        </w:rPr>
        <w:t>…)</w:t>
      </w:r>
      <w:r w:rsidR="00527F19" w:rsidRPr="00E120ED">
        <w:rPr>
          <w:rFonts w:ascii="Arial" w:hAnsi="Arial" w:cs="Arial"/>
        </w:rPr>
        <w:t>.</w:t>
      </w:r>
    </w:p>
    <w:p w14:paraId="2805D4CE" w14:textId="5DB42E47" w:rsidR="00672A2A" w:rsidRPr="00E120ED" w:rsidRDefault="00672A2A" w:rsidP="00D452A1">
      <w:pPr>
        <w:pStyle w:val="Paragraphedeliste"/>
        <w:numPr>
          <w:ilvl w:val="0"/>
          <w:numId w:val="21"/>
        </w:numPr>
        <w:spacing w:after="60" w:line="264" w:lineRule="auto"/>
        <w:ind w:left="360"/>
        <w:jc w:val="left"/>
        <w:rPr>
          <w:rFonts w:ascii="Arial" w:hAnsi="Arial" w:cs="Arial"/>
        </w:rPr>
      </w:pPr>
      <w:r w:rsidRPr="00E120ED">
        <w:rPr>
          <w:rFonts w:ascii="Arial" w:hAnsi="Arial" w:cs="Arial"/>
        </w:rPr>
        <w:t>Prendre en charge les informations auprès de l'Office des Étrangers pour éviter les frais excessifs d'avocats pour une simple demande d'information concernant l'état d'avancement du dossier</w:t>
      </w:r>
      <w:r w:rsidR="00527F19" w:rsidRPr="00E120ED">
        <w:rPr>
          <w:rFonts w:ascii="Arial" w:hAnsi="Arial" w:cs="Arial"/>
        </w:rPr>
        <w:t>.</w:t>
      </w:r>
    </w:p>
    <w:p w14:paraId="594E3A1C" w14:textId="3AA45D3C" w:rsidR="00672A2A" w:rsidRPr="00E120ED" w:rsidRDefault="00672A2A" w:rsidP="00D452A1">
      <w:pPr>
        <w:pStyle w:val="Paragraphedeliste"/>
        <w:numPr>
          <w:ilvl w:val="0"/>
          <w:numId w:val="21"/>
        </w:numPr>
        <w:spacing w:after="60" w:line="264" w:lineRule="auto"/>
        <w:ind w:left="360"/>
        <w:jc w:val="left"/>
        <w:rPr>
          <w:rFonts w:ascii="Arial" w:hAnsi="Arial" w:cs="Arial"/>
        </w:rPr>
      </w:pPr>
      <w:r w:rsidRPr="00E120ED">
        <w:rPr>
          <w:rFonts w:ascii="Arial" w:hAnsi="Arial" w:cs="Arial"/>
        </w:rPr>
        <w:lastRenderedPageBreak/>
        <w:t xml:space="preserve">Établir un suivi par la commune de la personne ayant fait une demande de régularisation afin de l'épauler dans ses démarches administratives, </w:t>
      </w:r>
      <w:r w:rsidR="008B2708" w:rsidRPr="00E120ED">
        <w:rPr>
          <w:rFonts w:ascii="Arial" w:hAnsi="Arial" w:cs="Arial"/>
        </w:rPr>
        <w:t xml:space="preserve">de </w:t>
      </w:r>
      <w:r w:rsidRPr="00E120ED">
        <w:rPr>
          <w:rFonts w:ascii="Arial" w:hAnsi="Arial" w:cs="Arial"/>
        </w:rPr>
        <w:t>lo</w:t>
      </w:r>
      <w:r w:rsidR="00055208" w:rsidRPr="00E120ED">
        <w:rPr>
          <w:rFonts w:ascii="Arial" w:hAnsi="Arial" w:cs="Arial"/>
        </w:rPr>
        <w:t xml:space="preserve">gement, </w:t>
      </w:r>
      <w:r w:rsidR="008B2708" w:rsidRPr="00E120ED">
        <w:rPr>
          <w:rFonts w:ascii="Arial" w:hAnsi="Arial" w:cs="Arial"/>
        </w:rPr>
        <w:t xml:space="preserve">de </w:t>
      </w:r>
      <w:r w:rsidR="00055208" w:rsidRPr="00E120ED">
        <w:rPr>
          <w:rFonts w:ascii="Arial" w:hAnsi="Arial" w:cs="Arial"/>
        </w:rPr>
        <w:t>moyen de subsistance.</w:t>
      </w:r>
    </w:p>
    <w:p w14:paraId="291831F2" w14:textId="77777777" w:rsidR="002049AC" w:rsidRPr="00E120ED" w:rsidRDefault="002049AC" w:rsidP="00D452A1">
      <w:pPr>
        <w:pStyle w:val="NormalWeb"/>
        <w:numPr>
          <w:ilvl w:val="0"/>
          <w:numId w:val="21"/>
        </w:numPr>
        <w:spacing w:after="60" w:line="264" w:lineRule="auto"/>
        <w:ind w:left="360"/>
        <w:rPr>
          <w:rFonts w:ascii="Arial" w:hAnsi="Arial" w:cs="Arial"/>
          <w:sz w:val="22"/>
          <w:szCs w:val="22"/>
          <w:lang w:val="fr-BE"/>
        </w:rPr>
      </w:pPr>
      <w:r w:rsidRPr="00E120ED">
        <w:rPr>
          <w:rStyle w:val="Accentuation"/>
          <w:rFonts w:ascii="Arial" w:hAnsi="Arial" w:cs="Arial"/>
          <w:i w:val="0"/>
          <w:sz w:val="22"/>
          <w:szCs w:val="22"/>
          <w:lang w:val="fr-BE"/>
        </w:rPr>
        <w:t>Veiller à une bonne collaboration avec les acteurs associatifs locaux du parcours d’intégration.</w:t>
      </w:r>
    </w:p>
    <w:p w14:paraId="2040DF5E" w14:textId="479C03A2" w:rsidR="002049AC" w:rsidRPr="00E120ED" w:rsidRDefault="002049AC" w:rsidP="00D452A1">
      <w:pPr>
        <w:pStyle w:val="NormalWeb"/>
        <w:numPr>
          <w:ilvl w:val="0"/>
          <w:numId w:val="21"/>
        </w:numPr>
        <w:spacing w:after="60" w:line="264" w:lineRule="auto"/>
        <w:ind w:left="360"/>
        <w:rPr>
          <w:rFonts w:ascii="Arial" w:hAnsi="Arial" w:cs="Arial"/>
          <w:sz w:val="22"/>
          <w:szCs w:val="22"/>
          <w:lang w:val="fr-BE"/>
        </w:rPr>
      </w:pPr>
      <w:r w:rsidRPr="00E120ED">
        <w:rPr>
          <w:rStyle w:val="Accentuation"/>
          <w:rFonts w:ascii="Arial" w:hAnsi="Arial" w:cs="Arial"/>
          <w:i w:val="0"/>
          <w:sz w:val="22"/>
          <w:szCs w:val="22"/>
          <w:lang w:val="fr-BE"/>
        </w:rPr>
        <w:t>Susciter et soutenir l’intégration socio-professionnelle des migrants via les organismes communaux compétents (missions locales, bureaux d’aide aux entrepreneurs) et orienter vers les organismes régionaux compétents (</w:t>
      </w:r>
      <w:r w:rsidR="0090766C" w:rsidRPr="00E120ED">
        <w:rPr>
          <w:rStyle w:val="Accentuation"/>
          <w:rFonts w:ascii="Arial" w:hAnsi="Arial" w:cs="Arial"/>
          <w:i w:val="0"/>
          <w:sz w:val="22"/>
          <w:szCs w:val="22"/>
          <w:lang w:val="fr-BE"/>
        </w:rPr>
        <w:t>A</w:t>
      </w:r>
      <w:r w:rsidRPr="00E120ED">
        <w:rPr>
          <w:rStyle w:val="Accentuation"/>
          <w:rFonts w:ascii="Arial" w:hAnsi="Arial" w:cs="Arial"/>
          <w:i w:val="0"/>
          <w:sz w:val="22"/>
          <w:szCs w:val="22"/>
          <w:lang w:val="fr-BE"/>
        </w:rPr>
        <w:t>ctiris</w:t>
      </w:r>
      <w:r w:rsidR="00527F19" w:rsidRPr="00E120ED">
        <w:rPr>
          <w:rStyle w:val="Accentuation"/>
          <w:rFonts w:ascii="Arial" w:hAnsi="Arial" w:cs="Arial"/>
          <w:i w:val="0"/>
          <w:sz w:val="22"/>
          <w:szCs w:val="22"/>
          <w:lang w:val="fr-BE"/>
        </w:rPr>
        <w:t xml:space="preserve">, VDAB </w:t>
      </w:r>
      <w:r w:rsidRPr="00E120ED">
        <w:rPr>
          <w:rStyle w:val="Accentuation"/>
          <w:rFonts w:ascii="Arial" w:hAnsi="Arial" w:cs="Arial"/>
          <w:i w:val="0"/>
          <w:sz w:val="22"/>
          <w:szCs w:val="22"/>
          <w:lang w:val="fr-BE"/>
        </w:rPr>
        <w:t>et guichets d’entreprises).</w:t>
      </w:r>
    </w:p>
    <w:p w14:paraId="28820765" w14:textId="77777777" w:rsidR="0090766C" w:rsidRPr="00E120ED" w:rsidRDefault="0090766C" w:rsidP="00D452A1">
      <w:pPr>
        <w:pStyle w:val="NormalWeb"/>
        <w:spacing w:after="60" w:line="264" w:lineRule="auto"/>
        <w:rPr>
          <w:rStyle w:val="Accentuation"/>
          <w:rFonts w:ascii="Arial" w:hAnsi="Arial" w:cs="Arial"/>
          <w:b/>
          <w:i w:val="0"/>
          <w:sz w:val="22"/>
          <w:szCs w:val="22"/>
          <w:u w:val="single"/>
          <w:lang w:val="fr-BE"/>
        </w:rPr>
      </w:pPr>
    </w:p>
    <w:p w14:paraId="73C5D371" w14:textId="5DF738B2" w:rsidR="00672A2A" w:rsidRPr="00E120ED" w:rsidRDefault="0090766C" w:rsidP="00D452A1">
      <w:pPr>
        <w:pStyle w:val="NormalWeb"/>
        <w:spacing w:after="60" w:line="264" w:lineRule="auto"/>
        <w:rPr>
          <w:rStyle w:val="Accentuation"/>
          <w:rFonts w:ascii="Arial" w:hAnsi="Arial" w:cs="Arial"/>
          <w:b/>
          <w:i w:val="0"/>
          <w:sz w:val="22"/>
          <w:szCs w:val="22"/>
          <w:u w:val="single"/>
          <w:lang w:val="fr-BE"/>
        </w:rPr>
      </w:pPr>
      <w:r w:rsidRPr="00E120ED">
        <w:rPr>
          <w:rStyle w:val="Accentuation"/>
          <w:rFonts w:ascii="Arial" w:hAnsi="Arial" w:cs="Arial"/>
          <w:b/>
          <w:i w:val="0"/>
          <w:sz w:val="22"/>
          <w:szCs w:val="22"/>
          <w:u w:val="single"/>
          <w:lang w:val="fr-BE"/>
        </w:rPr>
        <w:t>INCLUSION DES MIGRANT</w:t>
      </w:r>
      <w:r w:rsidR="004B5E9A" w:rsidRPr="00E120ED">
        <w:rPr>
          <w:rStyle w:val="Accentuation"/>
          <w:rFonts w:ascii="Arial" w:hAnsi="Arial" w:cs="Arial"/>
          <w:b/>
          <w:i w:val="0"/>
          <w:sz w:val="22"/>
          <w:szCs w:val="22"/>
          <w:u w:val="single"/>
          <w:lang w:val="fr-BE"/>
        </w:rPr>
        <w:t>-E-</w:t>
      </w:r>
      <w:r w:rsidRPr="00E120ED">
        <w:rPr>
          <w:rStyle w:val="Accentuation"/>
          <w:rFonts w:ascii="Arial" w:hAnsi="Arial" w:cs="Arial"/>
          <w:b/>
          <w:i w:val="0"/>
          <w:sz w:val="22"/>
          <w:szCs w:val="22"/>
          <w:u w:val="single"/>
          <w:lang w:val="fr-BE"/>
        </w:rPr>
        <w:t>S</w:t>
      </w:r>
      <w:r w:rsidR="00767CF0" w:rsidRPr="00E120ED">
        <w:rPr>
          <w:rStyle w:val="Accentuation"/>
          <w:rFonts w:ascii="Arial" w:hAnsi="Arial" w:cs="Arial"/>
          <w:b/>
          <w:i w:val="0"/>
          <w:sz w:val="22"/>
          <w:szCs w:val="22"/>
          <w:u w:val="single"/>
          <w:lang w:val="fr-BE"/>
        </w:rPr>
        <w:br/>
      </w:r>
    </w:p>
    <w:p w14:paraId="074D7C08" w14:textId="7FA054A4" w:rsidR="00672A2A" w:rsidRPr="00E120ED" w:rsidRDefault="00672A2A" w:rsidP="00D452A1">
      <w:pPr>
        <w:pStyle w:val="NormalWeb"/>
        <w:numPr>
          <w:ilvl w:val="0"/>
          <w:numId w:val="29"/>
        </w:numPr>
        <w:spacing w:after="60" w:line="264" w:lineRule="auto"/>
        <w:rPr>
          <w:rStyle w:val="Accentuation"/>
          <w:rFonts w:ascii="Arial" w:hAnsi="Arial" w:cs="Arial"/>
          <w:i w:val="0"/>
          <w:sz w:val="22"/>
          <w:szCs w:val="22"/>
          <w:lang w:val="fr-BE"/>
        </w:rPr>
      </w:pPr>
      <w:r w:rsidRPr="00E120ED">
        <w:rPr>
          <w:rStyle w:val="Accentuation"/>
          <w:rFonts w:ascii="Arial" w:hAnsi="Arial" w:cs="Arial"/>
          <w:i w:val="0"/>
          <w:sz w:val="22"/>
          <w:szCs w:val="22"/>
          <w:lang w:val="fr-BE"/>
        </w:rPr>
        <w:t>Systématiser l’orientation vers les cours de FLE (Français Langue Etrangère) ou NT2 (Néerlandais langue étrangère)</w:t>
      </w:r>
      <w:r w:rsidR="00527F19" w:rsidRPr="00E120ED">
        <w:rPr>
          <w:rStyle w:val="Accentuation"/>
          <w:rFonts w:ascii="Arial" w:hAnsi="Arial" w:cs="Arial"/>
          <w:i w:val="0"/>
          <w:sz w:val="22"/>
          <w:szCs w:val="22"/>
          <w:lang w:val="fr-BE"/>
        </w:rPr>
        <w:t>.</w:t>
      </w:r>
    </w:p>
    <w:p w14:paraId="429BFAA0" w14:textId="707C08E0" w:rsidR="00672A2A" w:rsidRPr="00E120ED" w:rsidRDefault="00672A2A" w:rsidP="00D452A1">
      <w:pPr>
        <w:pStyle w:val="NormalWeb"/>
        <w:numPr>
          <w:ilvl w:val="0"/>
          <w:numId w:val="29"/>
        </w:numPr>
        <w:spacing w:after="60" w:line="264" w:lineRule="auto"/>
        <w:rPr>
          <w:rStyle w:val="Accentuation"/>
          <w:rFonts w:ascii="Arial" w:hAnsi="Arial" w:cs="Arial"/>
          <w:i w:val="0"/>
          <w:sz w:val="22"/>
          <w:szCs w:val="22"/>
          <w:lang w:val="fr-BE"/>
        </w:rPr>
      </w:pPr>
      <w:r w:rsidRPr="00E120ED">
        <w:rPr>
          <w:rStyle w:val="Accentuation"/>
          <w:rFonts w:ascii="Arial" w:hAnsi="Arial" w:cs="Arial"/>
          <w:i w:val="0"/>
          <w:sz w:val="22"/>
          <w:szCs w:val="22"/>
          <w:lang w:val="fr-BE"/>
        </w:rPr>
        <w:t>Donner une information complète sur les parcours d'intégration</w:t>
      </w:r>
      <w:r w:rsidR="00527F19" w:rsidRPr="00E120ED">
        <w:rPr>
          <w:rStyle w:val="Accentuation"/>
          <w:rFonts w:ascii="Arial" w:hAnsi="Arial" w:cs="Arial"/>
          <w:i w:val="0"/>
          <w:sz w:val="22"/>
          <w:szCs w:val="22"/>
          <w:lang w:val="fr-BE"/>
        </w:rPr>
        <w:t>.</w:t>
      </w:r>
    </w:p>
    <w:p w14:paraId="74EA9D0B" w14:textId="6A62B8FF" w:rsidR="00672A2A" w:rsidRPr="00E120ED" w:rsidRDefault="00672A2A" w:rsidP="00D452A1">
      <w:pPr>
        <w:pStyle w:val="NormalWeb"/>
        <w:numPr>
          <w:ilvl w:val="0"/>
          <w:numId w:val="29"/>
        </w:numPr>
        <w:spacing w:after="60" w:line="264" w:lineRule="auto"/>
        <w:rPr>
          <w:rStyle w:val="Accentuation"/>
          <w:rFonts w:ascii="Arial" w:hAnsi="Arial" w:cs="Arial"/>
          <w:i w:val="0"/>
          <w:sz w:val="22"/>
          <w:szCs w:val="22"/>
          <w:lang w:val="fr-BE"/>
        </w:rPr>
      </w:pPr>
      <w:r w:rsidRPr="00E120ED">
        <w:rPr>
          <w:rStyle w:val="Accentuation"/>
          <w:rFonts w:ascii="Arial" w:hAnsi="Arial" w:cs="Arial"/>
          <w:i w:val="0"/>
          <w:sz w:val="22"/>
          <w:szCs w:val="22"/>
          <w:lang w:val="fr-BE"/>
        </w:rPr>
        <w:t>Présenter les services du CPAS et orienter vers les organismes régionaux compétents comme la Maison de l’Emploi,</w:t>
      </w:r>
      <w:r w:rsidR="0090766C" w:rsidRPr="00E120ED">
        <w:rPr>
          <w:rStyle w:val="Accentuation"/>
          <w:rFonts w:ascii="Arial" w:hAnsi="Arial" w:cs="Arial"/>
          <w:i w:val="0"/>
          <w:sz w:val="22"/>
          <w:szCs w:val="22"/>
          <w:lang w:val="fr-BE"/>
        </w:rPr>
        <w:t xml:space="preserve"> </w:t>
      </w:r>
      <w:r w:rsidR="00692065" w:rsidRPr="00E120ED">
        <w:rPr>
          <w:rStyle w:val="Accentuation"/>
          <w:rFonts w:ascii="Arial" w:hAnsi="Arial" w:cs="Arial"/>
          <w:i w:val="0"/>
          <w:sz w:val="22"/>
          <w:szCs w:val="22"/>
          <w:lang w:val="fr-BE"/>
        </w:rPr>
        <w:t>Actiris</w:t>
      </w:r>
      <w:r w:rsidRPr="00E120ED">
        <w:rPr>
          <w:rStyle w:val="Accentuation"/>
          <w:rFonts w:ascii="Arial" w:hAnsi="Arial" w:cs="Arial"/>
          <w:i w:val="0"/>
          <w:sz w:val="22"/>
          <w:szCs w:val="22"/>
          <w:lang w:val="fr-BE"/>
        </w:rPr>
        <w:t xml:space="preserve"> le VDAB et les guichets </w:t>
      </w:r>
      <w:r w:rsidR="00734020" w:rsidRPr="00E120ED">
        <w:rPr>
          <w:rStyle w:val="Accentuation"/>
          <w:rFonts w:ascii="Arial" w:hAnsi="Arial" w:cs="Arial"/>
          <w:i w:val="0"/>
          <w:sz w:val="22"/>
          <w:szCs w:val="22"/>
          <w:lang w:val="fr-BE"/>
        </w:rPr>
        <w:t>d’</w:t>
      </w:r>
      <w:r w:rsidRPr="00E120ED">
        <w:rPr>
          <w:rStyle w:val="Accentuation"/>
          <w:rFonts w:ascii="Arial" w:hAnsi="Arial" w:cs="Arial"/>
          <w:i w:val="0"/>
          <w:sz w:val="22"/>
          <w:szCs w:val="22"/>
          <w:lang w:val="fr-BE"/>
        </w:rPr>
        <w:t>entreprises</w:t>
      </w:r>
      <w:r w:rsidR="00527F19" w:rsidRPr="00E120ED">
        <w:rPr>
          <w:rStyle w:val="Accentuation"/>
          <w:rFonts w:ascii="Arial" w:hAnsi="Arial" w:cs="Arial"/>
          <w:i w:val="0"/>
          <w:sz w:val="22"/>
          <w:szCs w:val="22"/>
          <w:lang w:val="fr-BE"/>
        </w:rPr>
        <w:t>.</w:t>
      </w:r>
    </w:p>
    <w:p w14:paraId="6797B5CA" w14:textId="77777777" w:rsidR="001A7468" w:rsidRPr="00E120ED" w:rsidRDefault="00672A2A" w:rsidP="00D452A1">
      <w:pPr>
        <w:pStyle w:val="NormalWeb"/>
        <w:numPr>
          <w:ilvl w:val="0"/>
          <w:numId w:val="29"/>
        </w:numPr>
        <w:spacing w:after="60" w:line="264" w:lineRule="auto"/>
        <w:rPr>
          <w:rStyle w:val="Accentuation"/>
          <w:rFonts w:ascii="Arial" w:hAnsi="Arial" w:cs="Arial"/>
          <w:i w:val="0"/>
          <w:sz w:val="22"/>
          <w:szCs w:val="22"/>
          <w:lang w:val="fr-BE"/>
        </w:rPr>
      </w:pPr>
      <w:r w:rsidRPr="00E120ED">
        <w:rPr>
          <w:rStyle w:val="Accentuation"/>
          <w:rFonts w:ascii="Arial" w:hAnsi="Arial" w:cs="Arial"/>
          <w:i w:val="0"/>
          <w:sz w:val="22"/>
          <w:szCs w:val="22"/>
          <w:lang w:val="fr-BE"/>
        </w:rPr>
        <w:t>Délivrer une information de qualité concernant la nationalité belge, délivrer à la demande des personnes un certificat historique des adresses et veiller à la bonne compréhension de la procédure par les intéressés.</w:t>
      </w:r>
    </w:p>
    <w:p w14:paraId="2AF923B0" w14:textId="77777777" w:rsidR="00527F19" w:rsidRPr="00E120ED" w:rsidRDefault="00527F19" w:rsidP="00D452A1">
      <w:pPr>
        <w:pStyle w:val="Paragraphedeliste"/>
        <w:spacing w:after="60" w:line="264" w:lineRule="auto"/>
        <w:jc w:val="left"/>
        <w:rPr>
          <w:rStyle w:val="Accentuation"/>
          <w:rFonts w:ascii="Arial" w:hAnsi="Arial" w:cs="Arial"/>
          <w:i w:val="0"/>
          <w:iCs w:val="0"/>
        </w:rPr>
      </w:pPr>
    </w:p>
    <w:p w14:paraId="4225FDE5" w14:textId="49F9EEB8" w:rsidR="004F242D" w:rsidRPr="00E120ED" w:rsidRDefault="0090766C" w:rsidP="00D452A1">
      <w:pPr>
        <w:pStyle w:val="NormalWeb"/>
        <w:spacing w:after="60" w:line="264" w:lineRule="auto"/>
        <w:rPr>
          <w:rStyle w:val="Accentuation"/>
          <w:rFonts w:ascii="Arial" w:hAnsi="Arial" w:cs="Arial"/>
          <w:b/>
          <w:i w:val="0"/>
          <w:sz w:val="22"/>
          <w:szCs w:val="22"/>
          <w:u w:val="single"/>
          <w:lang w:val="fr-BE"/>
        </w:rPr>
      </w:pPr>
      <w:r w:rsidRPr="00E120ED">
        <w:rPr>
          <w:rStyle w:val="Accentuation"/>
          <w:rFonts w:ascii="Arial" w:hAnsi="Arial" w:cs="Arial"/>
          <w:b/>
          <w:i w:val="0"/>
          <w:sz w:val="22"/>
          <w:szCs w:val="22"/>
          <w:u w:val="single"/>
          <w:lang w:val="fr-BE"/>
        </w:rPr>
        <w:t xml:space="preserve">S’ENGAGER </w:t>
      </w:r>
      <w:r w:rsidR="004F242D" w:rsidRPr="00E120ED">
        <w:rPr>
          <w:rStyle w:val="Accentuation"/>
          <w:rFonts w:ascii="Arial" w:hAnsi="Arial" w:cs="Arial"/>
          <w:b/>
          <w:i w:val="0"/>
          <w:sz w:val="22"/>
          <w:szCs w:val="22"/>
          <w:u w:val="single"/>
          <w:lang w:val="fr-BE"/>
        </w:rPr>
        <w:t>à respecter les droits fondamentaux des personnes sans papiers dans les domaines suivants :</w:t>
      </w:r>
    </w:p>
    <w:p w14:paraId="29D8AD44" w14:textId="77777777" w:rsidR="0090766C" w:rsidRPr="00E120ED" w:rsidRDefault="0090766C" w:rsidP="00D452A1">
      <w:pPr>
        <w:pStyle w:val="NormalWeb"/>
        <w:spacing w:after="60" w:line="264" w:lineRule="auto"/>
        <w:rPr>
          <w:rFonts w:ascii="Arial" w:hAnsi="Arial" w:cs="Arial"/>
          <w:b/>
          <w:sz w:val="22"/>
          <w:szCs w:val="22"/>
          <w:u w:val="single"/>
          <w:lang w:val="fr-BE"/>
        </w:rPr>
      </w:pPr>
    </w:p>
    <w:p w14:paraId="468A092A" w14:textId="5D7ECE98" w:rsidR="004F242D" w:rsidRPr="00E120ED" w:rsidRDefault="0090766C" w:rsidP="00D452A1">
      <w:pPr>
        <w:pStyle w:val="NormalWeb"/>
        <w:spacing w:after="60" w:line="264" w:lineRule="auto"/>
        <w:rPr>
          <w:rFonts w:ascii="Arial" w:hAnsi="Arial" w:cs="Arial"/>
          <w:b/>
          <w:sz w:val="22"/>
          <w:szCs w:val="22"/>
          <w:lang w:val="fr-BE"/>
        </w:rPr>
      </w:pPr>
      <w:r w:rsidRPr="00E120ED">
        <w:rPr>
          <w:rFonts w:ascii="Arial" w:hAnsi="Arial" w:cs="Arial"/>
          <w:b/>
          <w:sz w:val="22"/>
          <w:szCs w:val="22"/>
          <w:lang w:val="fr-BE"/>
        </w:rPr>
        <w:t xml:space="preserve">Accès à un logement </w:t>
      </w:r>
    </w:p>
    <w:p w14:paraId="388E7B55" w14:textId="77777777" w:rsidR="00FA6993" w:rsidRPr="00E120ED" w:rsidRDefault="00FA6993" w:rsidP="00D452A1">
      <w:pPr>
        <w:pStyle w:val="NormalWeb"/>
        <w:numPr>
          <w:ilvl w:val="0"/>
          <w:numId w:val="24"/>
        </w:numPr>
        <w:spacing w:after="60" w:line="264" w:lineRule="auto"/>
        <w:rPr>
          <w:rStyle w:val="Accentuation"/>
          <w:rFonts w:ascii="Arial" w:hAnsi="Arial" w:cs="Arial"/>
          <w:i w:val="0"/>
          <w:sz w:val="22"/>
          <w:szCs w:val="22"/>
          <w:lang w:val="fr-BE"/>
        </w:rPr>
      </w:pPr>
      <w:r w:rsidRPr="00E120ED">
        <w:rPr>
          <w:rStyle w:val="Accentuation"/>
          <w:rFonts w:ascii="Arial" w:hAnsi="Arial" w:cs="Arial"/>
          <w:i w:val="0"/>
          <w:sz w:val="22"/>
          <w:szCs w:val="22"/>
          <w:lang w:val="fr-BE"/>
        </w:rPr>
        <w:t>Soutenir des initiatives d’accès au logement digne quelle que soit la situation de séjour.</w:t>
      </w:r>
    </w:p>
    <w:p w14:paraId="4D1E3502" w14:textId="77777777" w:rsidR="00FA6993" w:rsidRPr="00E120ED" w:rsidRDefault="004F242D" w:rsidP="00D452A1">
      <w:pPr>
        <w:pStyle w:val="NormalWeb"/>
        <w:numPr>
          <w:ilvl w:val="0"/>
          <w:numId w:val="24"/>
        </w:numPr>
        <w:spacing w:after="60" w:line="264" w:lineRule="auto"/>
        <w:rPr>
          <w:rStyle w:val="Accentuation"/>
          <w:rFonts w:ascii="Arial" w:hAnsi="Arial" w:cs="Arial"/>
          <w:i w:val="0"/>
          <w:sz w:val="22"/>
          <w:szCs w:val="22"/>
          <w:lang w:val="fr-BE"/>
        </w:rPr>
      </w:pPr>
      <w:r w:rsidRPr="00E120ED">
        <w:rPr>
          <w:rStyle w:val="Accentuation"/>
          <w:rFonts w:ascii="Arial" w:hAnsi="Arial" w:cs="Arial"/>
          <w:i w:val="0"/>
          <w:sz w:val="22"/>
          <w:szCs w:val="22"/>
          <w:lang w:val="fr-BE"/>
        </w:rPr>
        <w:t>Faciliter l’accès aux logements vides via les contrats de bail précaires au migrants avec et sans papiers.</w:t>
      </w:r>
    </w:p>
    <w:p w14:paraId="1AE4725C" w14:textId="77777777" w:rsidR="001A7468" w:rsidRPr="00E120ED" w:rsidRDefault="00FA6993" w:rsidP="00D452A1">
      <w:pPr>
        <w:pStyle w:val="NormalWeb"/>
        <w:numPr>
          <w:ilvl w:val="0"/>
          <w:numId w:val="24"/>
        </w:numPr>
        <w:spacing w:after="60" w:line="264" w:lineRule="auto"/>
        <w:rPr>
          <w:rStyle w:val="Accentuation"/>
          <w:rFonts w:ascii="Arial" w:hAnsi="Arial" w:cs="Arial"/>
          <w:i w:val="0"/>
          <w:sz w:val="22"/>
          <w:szCs w:val="22"/>
          <w:lang w:val="fr-BE"/>
        </w:rPr>
      </w:pPr>
      <w:r w:rsidRPr="00E120ED">
        <w:rPr>
          <w:rStyle w:val="Accentuation"/>
          <w:rFonts w:ascii="Arial" w:hAnsi="Arial" w:cs="Arial"/>
          <w:i w:val="0"/>
          <w:sz w:val="22"/>
          <w:szCs w:val="22"/>
          <w:lang w:val="fr-BE"/>
        </w:rPr>
        <w:t>Garantir l’accès aux hébergements d’urgence y compris aux personnes sans papiers.</w:t>
      </w:r>
    </w:p>
    <w:p w14:paraId="356A7AFA" w14:textId="70586372" w:rsidR="002049AC" w:rsidRPr="00E120ED" w:rsidRDefault="00766454" w:rsidP="00D452A1">
      <w:pPr>
        <w:pStyle w:val="NormalWeb"/>
        <w:numPr>
          <w:ilvl w:val="0"/>
          <w:numId w:val="24"/>
        </w:numPr>
        <w:spacing w:after="60" w:line="264" w:lineRule="auto"/>
        <w:rPr>
          <w:rStyle w:val="Accentuation"/>
          <w:rFonts w:ascii="Arial" w:hAnsi="Arial" w:cs="Arial"/>
          <w:i w:val="0"/>
          <w:sz w:val="22"/>
          <w:szCs w:val="22"/>
          <w:lang w:val="fr-BE"/>
        </w:rPr>
      </w:pPr>
      <w:r w:rsidRPr="00E120ED">
        <w:rPr>
          <w:rStyle w:val="Accentuation"/>
          <w:rFonts w:ascii="Arial" w:hAnsi="Arial" w:cs="Arial"/>
          <w:i w:val="0"/>
          <w:sz w:val="22"/>
          <w:szCs w:val="22"/>
          <w:lang w:val="fr-BE"/>
        </w:rPr>
        <w:t>Sensibiliser les</w:t>
      </w:r>
      <w:r w:rsidR="001A7468" w:rsidRPr="00E120ED">
        <w:rPr>
          <w:rStyle w:val="Accentuation"/>
          <w:rFonts w:ascii="Arial" w:hAnsi="Arial" w:cs="Arial"/>
          <w:i w:val="0"/>
          <w:sz w:val="22"/>
          <w:szCs w:val="22"/>
          <w:lang w:val="fr-BE"/>
        </w:rPr>
        <w:t xml:space="preserve"> propriétaires des biens immobiliers au respect de la législation en matièr</w:t>
      </w:r>
      <w:r w:rsidR="00C9027B" w:rsidRPr="00E120ED">
        <w:rPr>
          <w:rStyle w:val="Accentuation"/>
          <w:rFonts w:ascii="Arial" w:hAnsi="Arial" w:cs="Arial"/>
          <w:i w:val="0"/>
          <w:sz w:val="22"/>
          <w:szCs w:val="22"/>
          <w:lang w:val="fr-BE"/>
        </w:rPr>
        <w:t>e de discrimination au logement s</w:t>
      </w:r>
      <w:r w:rsidR="002049AC" w:rsidRPr="00E120ED">
        <w:rPr>
          <w:rStyle w:val="Accentuation"/>
          <w:rFonts w:ascii="Arial" w:hAnsi="Arial" w:cs="Arial"/>
          <w:i w:val="0"/>
          <w:sz w:val="22"/>
          <w:szCs w:val="22"/>
          <w:lang w:val="fr-BE"/>
        </w:rPr>
        <w:t>ans discrimination à l’égard des personnes migrantes. Parmi les besoins à rencontrer figurent la mise à disposition de logements de grandes tailles pouvant accueillir des familles, des logements spécifiques à destination des Mineurs étrangers non accompagnés et des logements d’urgence en suffisance pour les personnes dans le besoin.</w:t>
      </w:r>
    </w:p>
    <w:p w14:paraId="50FCA6A1" w14:textId="09EBF9BD" w:rsidR="002049AC" w:rsidRPr="00E120ED" w:rsidRDefault="002049AC" w:rsidP="00D452A1">
      <w:pPr>
        <w:pStyle w:val="NormalWeb"/>
        <w:numPr>
          <w:ilvl w:val="0"/>
          <w:numId w:val="24"/>
        </w:numPr>
        <w:spacing w:after="60" w:line="264" w:lineRule="auto"/>
        <w:rPr>
          <w:rStyle w:val="Accentuation"/>
          <w:rFonts w:ascii="Arial" w:hAnsi="Arial" w:cs="Arial"/>
          <w:i w:val="0"/>
          <w:sz w:val="22"/>
          <w:szCs w:val="22"/>
          <w:lang w:val="fr-BE"/>
        </w:rPr>
      </w:pPr>
      <w:r w:rsidRPr="00E120ED">
        <w:rPr>
          <w:rStyle w:val="Accentuation"/>
          <w:rFonts w:ascii="Arial" w:hAnsi="Arial" w:cs="Arial"/>
          <w:i w:val="0"/>
          <w:sz w:val="22"/>
          <w:szCs w:val="22"/>
          <w:lang w:val="fr-BE"/>
        </w:rPr>
        <w:t>Continuer les politiques visant la réduction du nombre de logement</w:t>
      </w:r>
      <w:r w:rsidR="00766454" w:rsidRPr="00E120ED">
        <w:rPr>
          <w:rStyle w:val="Accentuation"/>
          <w:rFonts w:ascii="Arial" w:hAnsi="Arial" w:cs="Arial"/>
          <w:i w:val="0"/>
          <w:sz w:val="22"/>
          <w:szCs w:val="22"/>
          <w:lang w:val="fr-BE"/>
        </w:rPr>
        <w:t>s</w:t>
      </w:r>
      <w:r w:rsidRPr="00E120ED">
        <w:rPr>
          <w:rStyle w:val="Accentuation"/>
          <w:rFonts w:ascii="Arial" w:hAnsi="Arial" w:cs="Arial"/>
          <w:i w:val="0"/>
          <w:sz w:val="22"/>
          <w:szCs w:val="22"/>
          <w:lang w:val="fr-BE"/>
        </w:rPr>
        <w:t xml:space="preserve"> vides.</w:t>
      </w:r>
    </w:p>
    <w:p w14:paraId="6B2B8B62" w14:textId="77777777" w:rsidR="0090766C" w:rsidRPr="00E120ED" w:rsidRDefault="0090766C" w:rsidP="00D452A1">
      <w:pPr>
        <w:pStyle w:val="NormalWeb"/>
        <w:spacing w:after="60" w:line="264" w:lineRule="auto"/>
        <w:rPr>
          <w:rFonts w:ascii="Arial" w:hAnsi="Arial" w:cs="Arial"/>
          <w:b/>
          <w:iCs/>
          <w:sz w:val="22"/>
          <w:szCs w:val="22"/>
          <w:lang w:val="fr-BE"/>
        </w:rPr>
      </w:pPr>
    </w:p>
    <w:p w14:paraId="07915837" w14:textId="2EF43F42" w:rsidR="00FA6993" w:rsidRPr="00E120ED" w:rsidRDefault="00FA5C45" w:rsidP="00D452A1">
      <w:pPr>
        <w:pStyle w:val="NormalWeb"/>
        <w:spacing w:after="60" w:line="264" w:lineRule="auto"/>
        <w:rPr>
          <w:rFonts w:ascii="Arial" w:hAnsi="Arial" w:cs="Arial"/>
          <w:b/>
          <w:iCs/>
          <w:sz w:val="22"/>
          <w:szCs w:val="22"/>
          <w:lang w:val="fr-BE"/>
        </w:rPr>
      </w:pPr>
      <w:r w:rsidRPr="00E120ED">
        <w:rPr>
          <w:rFonts w:ascii="Arial" w:hAnsi="Arial" w:cs="Arial"/>
          <w:b/>
          <w:iCs/>
          <w:sz w:val="22"/>
          <w:szCs w:val="22"/>
          <w:lang w:val="fr-BE"/>
        </w:rPr>
        <w:t>Accès à l’i</w:t>
      </w:r>
      <w:r w:rsidR="00FA6993" w:rsidRPr="00E120ED">
        <w:rPr>
          <w:rFonts w:ascii="Arial" w:hAnsi="Arial" w:cs="Arial"/>
          <w:b/>
          <w:iCs/>
          <w:sz w:val="22"/>
          <w:szCs w:val="22"/>
          <w:lang w:val="fr-BE"/>
        </w:rPr>
        <w:t>nformation</w:t>
      </w:r>
    </w:p>
    <w:p w14:paraId="6DF1F4C5" w14:textId="77777777" w:rsidR="00FA6993" w:rsidRPr="00E120ED" w:rsidRDefault="00FA6993" w:rsidP="00D452A1">
      <w:pPr>
        <w:pStyle w:val="NormalWeb"/>
        <w:numPr>
          <w:ilvl w:val="0"/>
          <w:numId w:val="30"/>
        </w:numPr>
        <w:spacing w:after="60" w:line="264" w:lineRule="auto"/>
        <w:rPr>
          <w:rStyle w:val="Accentuation"/>
          <w:rFonts w:ascii="Arial" w:hAnsi="Arial" w:cs="Arial"/>
          <w:i w:val="0"/>
          <w:sz w:val="22"/>
          <w:szCs w:val="22"/>
          <w:lang w:val="fr-BE"/>
        </w:rPr>
      </w:pPr>
      <w:r w:rsidRPr="00E120ED">
        <w:rPr>
          <w:rStyle w:val="Accentuation"/>
          <w:rFonts w:ascii="Arial" w:hAnsi="Arial" w:cs="Arial"/>
          <w:i w:val="0"/>
          <w:sz w:val="22"/>
          <w:szCs w:val="22"/>
          <w:lang w:val="fr-BE"/>
        </w:rPr>
        <w:t>Délivrer une information claire et précise concernant leurs droits (Aide Médicale Urgente, demande de régularisation, scolarité des enfants, aide juridique, mariage, …)</w:t>
      </w:r>
    </w:p>
    <w:p w14:paraId="03AAB1D6" w14:textId="77777777" w:rsidR="0090766C" w:rsidRPr="00E120ED" w:rsidRDefault="0090766C" w:rsidP="00D452A1">
      <w:pPr>
        <w:pStyle w:val="NormalWeb"/>
        <w:spacing w:after="60" w:line="264" w:lineRule="auto"/>
        <w:rPr>
          <w:rFonts w:ascii="Arial" w:hAnsi="Arial" w:cs="Arial"/>
          <w:b/>
          <w:iCs/>
          <w:sz w:val="22"/>
          <w:szCs w:val="22"/>
          <w:lang w:val="fr-BE"/>
        </w:rPr>
      </w:pPr>
    </w:p>
    <w:p w14:paraId="44F3B04D" w14:textId="127DEAF0" w:rsidR="00FA6993" w:rsidRPr="00E120ED" w:rsidRDefault="00FA5C45" w:rsidP="00D452A1">
      <w:pPr>
        <w:pStyle w:val="NormalWeb"/>
        <w:spacing w:after="60" w:line="264" w:lineRule="auto"/>
        <w:rPr>
          <w:rFonts w:ascii="Arial" w:hAnsi="Arial" w:cs="Arial"/>
          <w:b/>
          <w:iCs/>
          <w:sz w:val="22"/>
          <w:szCs w:val="22"/>
          <w:lang w:val="fr-BE"/>
        </w:rPr>
      </w:pPr>
      <w:r w:rsidRPr="00E120ED">
        <w:rPr>
          <w:rFonts w:ascii="Arial" w:hAnsi="Arial" w:cs="Arial"/>
          <w:b/>
          <w:iCs/>
          <w:sz w:val="22"/>
          <w:szCs w:val="22"/>
          <w:lang w:val="fr-BE"/>
        </w:rPr>
        <w:t>Accès</w:t>
      </w:r>
      <w:r w:rsidR="00760A20" w:rsidRPr="00E120ED">
        <w:rPr>
          <w:rFonts w:ascii="Arial" w:hAnsi="Arial" w:cs="Arial"/>
          <w:b/>
          <w:iCs/>
          <w:sz w:val="22"/>
          <w:szCs w:val="22"/>
          <w:lang w:val="fr-BE"/>
        </w:rPr>
        <w:t xml:space="preserve"> à la sante</w:t>
      </w:r>
    </w:p>
    <w:p w14:paraId="53BF6173" w14:textId="5F8174F2" w:rsidR="00FA6993" w:rsidRPr="00E120ED" w:rsidRDefault="00FA5C45" w:rsidP="00D452A1">
      <w:pPr>
        <w:pStyle w:val="NormalWeb"/>
        <w:numPr>
          <w:ilvl w:val="0"/>
          <w:numId w:val="26"/>
        </w:numPr>
        <w:spacing w:after="60" w:line="264" w:lineRule="auto"/>
        <w:rPr>
          <w:rStyle w:val="Accentuation"/>
          <w:rFonts w:ascii="Arial" w:hAnsi="Arial" w:cs="Arial"/>
          <w:i w:val="0"/>
          <w:sz w:val="22"/>
          <w:szCs w:val="22"/>
          <w:lang w:val="fr-BE"/>
        </w:rPr>
      </w:pPr>
      <w:r w:rsidRPr="00E120ED">
        <w:rPr>
          <w:rStyle w:val="Accentuation"/>
          <w:rFonts w:ascii="Arial" w:hAnsi="Arial" w:cs="Arial"/>
          <w:i w:val="0"/>
          <w:sz w:val="22"/>
          <w:szCs w:val="22"/>
          <w:lang w:val="fr-BE"/>
        </w:rPr>
        <w:t>Faciliter</w:t>
      </w:r>
      <w:r w:rsidR="00FA6993" w:rsidRPr="00E120ED">
        <w:rPr>
          <w:rStyle w:val="Accentuation"/>
          <w:rFonts w:ascii="Arial" w:hAnsi="Arial" w:cs="Arial"/>
          <w:i w:val="0"/>
          <w:sz w:val="22"/>
          <w:szCs w:val="22"/>
          <w:lang w:val="fr-BE"/>
        </w:rPr>
        <w:t xml:space="preserve"> et renforcer l’accès à l’aide médicale urgente de qualité (entre autres le remboursement de soins dentaires, uniformiser l’accès à la carte médicale urgente pour les sans-papiers n’ayant pas de domicile fixe sur base de la procédure existante pour les sans-</w:t>
      </w:r>
      <w:r w:rsidR="0090766C" w:rsidRPr="00E120ED">
        <w:rPr>
          <w:rStyle w:val="Accentuation"/>
          <w:rFonts w:ascii="Arial" w:hAnsi="Arial" w:cs="Arial"/>
          <w:i w:val="0"/>
          <w:sz w:val="22"/>
          <w:szCs w:val="22"/>
          <w:lang w:val="fr-BE"/>
        </w:rPr>
        <w:t>abris…</w:t>
      </w:r>
      <w:r w:rsidR="00FA6993" w:rsidRPr="00E120ED">
        <w:rPr>
          <w:rStyle w:val="Accentuation"/>
          <w:rFonts w:ascii="Arial" w:hAnsi="Arial" w:cs="Arial"/>
          <w:i w:val="0"/>
          <w:sz w:val="22"/>
          <w:szCs w:val="22"/>
          <w:lang w:val="fr-BE"/>
        </w:rPr>
        <w:t>)</w:t>
      </w:r>
    </w:p>
    <w:p w14:paraId="700A4CB2" w14:textId="12A18CD7" w:rsidR="00760A20" w:rsidRPr="00E120ED" w:rsidRDefault="00FA5C45" w:rsidP="00D452A1">
      <w:pPr>
        <w:pStyle w:val="Paragraphedeliste"/>
        <w:numPr>
          <w:ilvl w:val="0"/>
          <w:numId w:val="26"/>
        </w:numPr>
        <w:spacing w:after="60" w:line="264" w:lineRule="auto"/>
        <w:jc w:val="left"/>
        <w:rPr>
          <w:rFonts w:ascii="Arial" w:hAnsi="Arial" w:cs="Arial"/>
        </w:rPr>
      </w:pPr>
      <w:r w:rsidRPr="00E120ED">
        <w:rPr>
          <w:rFonts w:ascii="Arial" w:hAnsi="Arial" w:cs="Arial"/>
        </w:rPr>
        <w:lastRenderedPageBreak/>
        <w:t>Uniformis</w:t>
      </w:r>
      <w:r w:rsidR="00C9027B" w:rsidRPr="00E120ED">
        <w:rPr>
          <w:rFonts w:ascii="Arial" w:hAnsi="Arial" w:cs="Arial"/>
        </w:rPr>
        <w:t>er l</w:t>
      </w:r>
      <w:r w:rsidR="00760A20" w:rsidRPr="00E120ED">
        <w:rPr>
          <w:rFonts w:ascii="Arial" w:hAnsi="Arial" w:cs="Arial"/>
        </w:rPr>
        <w:t>’accès à la carte médicale urgente pour les sans-papiers n’ayant pas de domicile fixe sur base de la procédure</w:t>
      </w:r>
      <w:r w:rsidR="00C9027B" w:rsidRPr="00E120ED">
        <w:rPr>
          <w:rFonts w:ascii="Arial" w:hAnsi="Arial" w:cs="Arial"/>
        </w:rPr>
        <w:t xml:space="preserve"> existante pour les sans-abris…</w:t>
      </w:r>
    </w:p>
    <w:p w14:paraId="643D06FF" w14:textId="77777777" w:rsidR="0090766C" w:rsidRPr="00E120ED" w:rsidRDefault="0090766C" w:rsidP="00D452A1">
      <w:pPr>
        <w:spacing w:after="60" w:line="264" w:lineRule="auto"/>
        <w:rPr>
          <w:rFonts w:ascii="Arial" w:hAnsi="Arial" w:cs="Arial"/>
          <w:b/>
          <w:lang w:val="fr-BE"/>
        </w:rPr>
      </w:pPr>
    </w:p>
    <w:p w14:paraId="562D3349" w14:textId="5F0880AB" w:rsidR="00760A20" w:rsidRPr="00E120ED" w:rsidRDefault="00760A20" w:rsidP="00D452A1">
      <w:pPr>
        <w:spacing w:after="60" w:line="264" w:lineRule="auto"/>
        <w:rPr>
          <w:rFonts w:ascii="Arial" w:hAnsi="Arial" w:cs="Arial"/>
          <w:b/>
          <w:lang w:val="fr-BE"/>
        </w:rPr>
      </w:pPr>
      <w:r w:rsidRPr="00E120ED">
        <w:rPr>
          <w:rFonts w:ascii="Arial" w:hAnsi="Arial" w:cs="Arial"/>
          <w:b/>
          <w:lang w:val="fr-BE"/>
        </w:rPr>
        <w:t>Accès à la scolarité</w:t>
      </w:r>
    </w:p>
    <w:p w14:paraId="1F1563A5" w14:textId="77777777" w:rsidR="00FA6993" w:rsidRPr="00E120ED" w:rsidRDefault="00FA6993" w:rsidP="00D452A1">
      <w:pPr>
        <w:pStyle w:val="NormalWeb"/>
        <w:numPr>
          <w:ilvl w:val="0"/>
          <w:numId w:val="27"/>
        </w:numPr>
        <w:spacing w:after="60" w:line="264" w:lineRule="auto"/>
        <w:rPr>
          <w:rStyle w:val="Accentuation"/>
          <w:rFonts w:ascii="Arial" w:hAnsi="Arial" w:cs="Arial"/>
          <w:i w:val="0"/>
          <w:sz w:val="22"/>
          <w:szCs w:val="22"/>
          <w:lang w:val="fr-BE"/>
        </w:rPr>
      </w:pPr>
      <w:r w:rsidRPr="00E120ED">
        <w:rPr>
          <w:rStyle w:val="Accentuation"/>
          <w:rFonts w:ascii="Arial" w:hAnsi="Arial" w:cs="Arial"/>
          <w:i w:val="0"/>
          <w:sz w:val="22"/>
          <w:szCs w:val="22"/>
          <w:lang w:val="fr-BE"/>
        </w:rPr>
        <w:t xml:space="preserve">Favoriser l’inscription des </w:t>
      </w:r>
      <w:r w:rsidR="00760A20" w:rsidRPr="00E120ED">
        <w:rPr>
          <w:rStyle w:val="Accentuation"/>
          <w:rFonts w:ascii="Arial" w:hAnsi="Arial" w:cs="Arial"/>
          <w:i w:val="0"/>
          <w:sz w:val="22"/>
          <w:szCs w:val="22"/>
          <w:lang w:val="fr-BE"/>
        </w:rPr>
        <w:t>sans-papiers</w:t>
      </w:r>
      <w:r w:rsidRPr="00E120ED">
        <w:rPr>
          <w:rStyle w:val="Accentuation"/>
          <w:rFonts w:ascii="Arial" w:hAnsi="Arial" w:cs="Arial"/>
          <w:i w:val="0"/>
          <w:sz w:val="22"/>
          <w:szCs w:val="22"/>
          <w:lang w:val="fr-BE"/>
        </w:rPr>
        <w:t xml:space="preserve"> dans les écoles de promotion sociale, les bibliothèques, les centres sportifs de la commune</w:t>
      </w:r>
    </w:p>
    <w:p w14:paraId="129C688B" w14:textId="77777777" w:rsidR="00FA6993" w:rsidRPr="00E120ED" w:rsidRDefault="00FA6993" w:rsidP="00D452A1">
      <w:pPr>
        <w:pStyle w:val="NormalWeb"/>
        <w:numPr>
          <w:ilvl w:val="0"/>
          <w:numId w:val="27"/>
        </w:numPr>
        <w:spacing w:after="60" w:line="264" w:lineRule="auto"/>
        <w:rPr>
          <w:rStyle w:val="Accentuation"/>
          <w:rFonts w:ascii="Arial" w:hAnsi="Arial" w:cs="Arial"/>
          <w:i w:val="0"/>
          <w:sz w:val="22"/>
          <w:szCs w:val="22"/>
          <w:lang w:val="fr-BE"/>
        </w:rPr>
      </w:pPr>
      <w:r w:rsidRPr="00E120ED">
        <w:rPr>
          <w:rStyle w:val="Accentuation"/>
          <w:rFonts w:ascii="Arial" w:hAnsi="Arial" w:cs="Arial"/>
          <w:i w:val="0"/>
          <w:sz w:val="22"/>
          <w:szCs w:val="22"/>
          <w:lang w:val="fr-BE"/>
        </w:rPr>
        <w:t>Permettre aux jeunes scolarisés sans papiers qui atteignent l’âge de 18 ans en cours de scolarité secondaire de terminer le cycle entamé et de voir leurs diplômes homologués.</w:t>
      </w:r>
    </w:p>
    <w:p w14:paraId="7ABF598F" w14:textId="77777777" w:rsidR="0090766C" w:rsidRPr="00E120ED" w:rsidRDefault="0090766C" w:rsidP="00D452A1">
      <w:pPr>
        <w:pStyle w:val="NormalWeb"/>
        <w:spacing w:after="60" w:line="264" w:lineRule="auto"/>
        <w:rPr>
          <w:rFonts w:ascii="Arial" w:hAnsi="Arial" w:cs="Arial"/>
          <w:b/>
          <w:iCs/>
          <w:sz w:val="22"/>
          <w:szCs w:val="22"/>
          <w:lang w:val="fr-BE"/>
        </w:rPr>
      </w:pPr>
    </w:p>
    <w:p w14:paraId="1CB823E0" w14:textId="0C38D13A" w:rsidR="001A7468" w:rsidRPr="00E120ED" w:rsidRDefault="0014227F" w:rsidP="00D452A1">
      <w:pPr>
        <w:pStyle w:val="NormalWeb"/>
        <w:spacing w:after="60" w:line="264" w:lineRule="auto"/>
        <w:rPr>
          <w:rFonts w:ascii="Arial" w:hAnsi="Arial" w:cs="Arial"/>
          <w:b/>
          <w:iCs/>
          <w:sz w:val="22"/>
          <w:szCs w:val="22"/>
          <w:lang w:val="fr-BE"/>
        </w:rPr>
      </w:pPr>
      <w:r w:rsidRPr="00E120ED">
        <w:rPr>
          <w:rFonts w:ascii="Arial" w:hAnsi="Arial" w:cs="Arial"/>
          <w:b/>
          <w:iCs/>
          <w:sz w:val="22"/>
          <w:szCs w:val="22"/>
          <w:lang w:val="fr-BE"/>
        </w:rPr>
        <w:t>Relation</w:t>
      </w:r>
      <w:r w:rsidR="00C9027B" w:rsidRPr="00E120ED">
        <w:rPr>
          <w:rFonts w:ascii="Arial" w:hAnsi="Arial" w:cs="Arial"/>
          <w:b/>
          <w:iCs/>
          <w:sz w:val="22"/>
          <w:szCs w:val="22"/>
          <w:lang w:val="fr-BE"/>
        </w:rPr>
        <w:t>s</w:t>
      </w:r>
      <w:r w:rsidRPr="00E120ED">
        <w:rPr>
          <w:rFonts w:ascii="Arial" w:hAnsi="Arial" w:cs="Arial"/>
          <w:b/>
          <w:iCs/>
          <w:sz w:val="22"/>
          <w:szCs w:val="22"/>
          <w:lang w:val="fr-BE"/>
        </w:rPr>
        <w:t xml:space="preserve"> avec la police et a</w:t>
      </w:r>
      <w:r w:rsidR="001A7468" w:rsidRPr="00E120ED">
        <w:rPr>
          <w:rFonts w:ascii="Arial" w:hAnsi="Arial" w:cs="Arial"/>
          <w:b/>
          <w:iCs/>
          <w:sz w:val="22"/>
          <w:szCs w:val="22"/>
          <w:lang w:val="fr-BE"/>
        </w:rPr>
        <w:t>rrestation</w:t>
      </w:r>
      <w:r w:rsidR="00C9027B" w:rsidRPr="00E120ED">
        <w:rPr>
          <w:rFonts w:ascii="Arial" w:hAnsi="Arial" w:cs="Arial"/>
          <w:b/>
          <w:iCs/>
          <w:sz w:val="22"/>
          <w:szCs w:val="22"/>
          <w:lang w:val="fr-BE"/>
        </w:rPr>
        <w:t>s</w:t>
      </w:r>
    </w:p>
    <w:p w14:paraId="5F4504D7" w14:textId="15C3F993" w:rsidR="00760A20" w:rsidRPr="00E120ED" w:rsidRDefault="00760A20" w:rsidP="00D452A1">
      <w:pPr>
        <w:spacing w:after="60" w:line="264" w:lineRule="auto"/>
        <w:rPr>
          <w:rFonts w:ascii="Arial" w:hAnsi="Arial" w:cs="Arial"/>
          <w:lang w:val="fr-BE"/>
        </w:rPr>
      </w:pPr>
      <w:r w:rsidRPr="00E120ED">
        <w:rPr>
          <w:rFonts w:ascii="Arial" w:hAnsi="Arial" w:cs="Arial"/>
          <w:lang w:val="fr-BE"/>
        </w:rPr>
        <w:t>La police locale étant</w:t>
      </w:r>
      <w:r w:rsidR="0069128B" w:rsidRPr="00E120ED">
        <w:rPr>
          <w:rFonts w:ascii="Arial" w:hAnsi="Arial" w:cs="Arial"/>
          <w:lang w:val="fr-BE"/>
        </w:rPr>
        <w:t xml:space="preserve"> sous l’autorité directe </w:t>
      </w:r>
      <w:r w:rsidR="0090766C" w:rsidRPr="00E120ED">
        <w:rPr>
          <w:rFonts w:ascii="Arial" w:hAnsi="Arial" w:cs="Arial"/>
          <w:lang w:val="fr-BE"/>
        </w:rPr>
        <w:t xml:space="preserve">de la bourgmestre </w:t>
      </w:r>
      <w:r w:rsidRPr="00E120ED">
        <w:rPr>
          <w:rFonts w:ascii="Arial" w:hAnsi="Arial" w:cs="Arial"/>
          <w:lang w:val="fr-BE"/>
        </w:rPr>
        <w:t xml:space="preserve">: </w:t>
      </w:r>
    </w:p>
    <w:p w14:paraId="75D79C58" w14:textId="37544100" w:rsidR="00760A20" w:rsidRPr="00E120ED" w:rsidRDefault="00760A20" w:rsidP="00D452A1">
      <w:pPr>
        <w:pStyle w:val="Paragraphedeliste"/>
        <w:numPr>
          <w:ilvl w:val="0"/>
          <w:numId w:val="28"/>
        </w:numPr>
        <w:spacing w:after="60" w:line="264" w:lineRule="auto"/>
        <w:jc w:val="left"/>
        <w:rPr>
          <w:rFonts w:ascii="Arial" w:hAnsi="Arial" w:cs="Arial"/>
        </w:rPr>
      </w:pPr>
      <w:r w:rsidRPr="00E120ED">
        <w:rPr>
          <w:rFonts w:ascii="Arial" w:hAnsi="Arial" w:cs="Arial"/>
        </w:rPr>
        <w:t>Garantir le respect des textes légaux nationaux et internationaux</w:t>
      </w:r>
      <w:r w:rsidR="00C87F0D" w:rsidRPr="00E120ED">
        <w:rPr>
          <w:rFonts w:ascii="Arial" w:hAnsi="Arial" w:cs="Arial"/>
        </w:rPr>
        <w:t> :</w:t>
      </w:r>
    </w:p>
    <w:p w14:paraId="6B95DFEA" w14:textId="29B2CD3E" w:rsidR="00760A20" w:rsidRPr="00E120ED" w:rsidRDefault="00760A20" w:rsidP="00D452A1">
      <w:pPr>
        <w:pStyle w:val="Paragraphedeliste"/>
        <w:numPr>
          <w:ilvl w:val="0"/>
          <w:numId w:val="32"/>
        </w:numPr>
        <w:spacing w:after="60" w:line="264" w:lineRule="auto"/>
        <w:jc w:val="left"/>
        <w:rPr>
          <w:rFonts w:ascii="Arial" w:hAnsi="Arial" w:cs="Arial"/>
        </w:rPr>
      </w:pPr>
      <w:r w:rsidRPr="00E120ED">
        <w:rPr>
          <w:rFonts w:ascii="Arial" w:hAnsi="Arial" w:cs="Arial"/>
        </w:rPr>
        <w:t>Bien préciser les motifs de convocation dans les courriers adressés par les communes aux sans-papiers, comme le rappelle l’arrêt de la Cour Européenne des Droits de l’Homme prononcé dans son arrêt Conka contre la Belgique en 2002</w:t>
      </w:r>
      <w:r w:rsidR="0081042F" w:rsidRPr="00E120ED">
        <w:rPr>
          <w:rFonts w:ascii="Arial" w:hAnsi="Arial" w:cs="Arial"/>
        </w:rPr>
        <w:t>.</w:t>
      </w:r>
    </w:p>
    <w:p w14:paraId="6FBC0F43" w14:textId="01C00CA1" w:rsidR="00760A20" w:rsidRPr="00E120ED" w:rsidRDefault="0090766C" w:rsidP="00D452A1">
      <w:pPr>
        <w:pStyle w:val="Paragraphedeliste"/>
        <w:numPr>
          <w:ilvl w:val="0"/>
          <w:numId w:val="32"/>
        </w:numPr>
        <w:spacing w:after="60" w:line="264" w:lineRule="auto"/>
        <w:jc w:val="left"/>
        <w:rPr>
          <w:rFonts w:ascii="Arial" w:hAnsi="Arial" w:cs="Arial"/>
        </w:rPr>
      </w:pPr>
      <w:r w:rsidRPr="00E120ED">
        <w:rPr>
          <w:rFonts w:ascii="Arial" w:hAnsi="Arial" w:cs="Arial"/>
        </w:rPr>
        <w:t>Faire</w:t>
      </w:r>
      <w:r w:rsidR="00760A20" w:rsidRPr="00E120ED">
        <w:rPr>
          <w:rFonts w:ascii="Arial" w:hAnsi="Arial" w:cs="Arial"/>
        </w:rPr>
        <w:t xml:space="preserve"> respecter l’article 15 de la Constitution qui stipule le principe d’inviolabilité du domicile en ne procédant à aucune arrestation sans mandat du juge au domicile d’une personne sans-papier, d’éviter d’utiliser des procédés comme des ruses qui viseraient à contourner le principe fondamental de l’inviolabilité du domicile</w:t>
      </w:r>
      <w:r w:rsidR="00C9027B" w:rsidRPr="00E120ED">
        <w:rPr>
          <w:rFonts w:ascii="Arial" w:hAnsi="Arial" w:cs="Arial"/>
        </w:rPr>
        <w:t>.</w:t>
      </w:r>
    </w:p>
    <w:p w14:paraId="39C26D09" w14:textId="2C184854" w:rsidR="00760A20" w:rsidRPr="00E120ED" w:rsidRDefault="00760A20" w:rsidP="00D452A1">
      <w:pPr>
        <w:pStyle w:val="Paragraphedeliste"/>
        <w:numPr>
          <w:ilvl w:val="0"/>
          <w:numId w:val="28"/>
        </w:numPr>
        <w:spacing w:after="60" w:line="264" w:lineRule="auto"/>
        <w:jc w:val="left"/>
        <w:rPr>
          <w:rFonts w:ascii="Arial" w:hAnsi="Arial" w:cs="Arial"/>
        </w:rPr>
      </w:pPr>
      <w:r w:rsidRPr="00E120ED">
        <w:rPr>
          <w:rFonts w:ascii="Arial" w:hAnsi="Arial" w:cs="Arial"/>
        </w:rPr>
        <w:t>Ne pas fonder les opérations de contrôle d’identité sur base d’un profilage ethnique</w:t>
      </w:r>
      <w:r w:rsidR="00C9027B" w:rsidRPr="00E120ED">
        <w:rPr>
          <w:rFonts w:ascii="Arial" w:hAnsi="Arial" w:cs="Arial"/>
        </w:rPr>
        <w:t>.</w:t>
      </w:r>
    </w:p>
    <w:p w14:paraId="72DDBC85" w14:textId="448BF9A6" w:rsidR="00760A20" w:rsidRPr="00E120ED" w:rsidRDefault="00760A20" w:rsidP="00D452A1">
      <w:pPr>
        <w:pStyle w:val="Paragraphedeliste"/>
        <w:numPr>
          <w:ilvl w:val="0"/>
          <w:numId w:val="28"/>
        </w:numPr>
        <w:spacing w:after="60" w:line="264" w:lineRule="auto"/>
        <w:jc w:val="left"/>
        <w:rPr>
          <w:rFonts w:ascii="Arial" w:hAnsi="Arial" w:cs="Arial"/>
        </w:rPr>
      </w:pPr>
      <w:r w:rsidRPr="00E120ED">
        <w:rPr>
          <w:rFonts w:ascii="Arial" w:hAnsi="Arial" w:cs="Arial"/>
        </w:rPr>
        <w:t>Faire primer le statut des victimes lors d’une plainte déposée par une pers</w:t>
      </w:r>
      <w:r w:rsidR="00C9027B" w:rsidRPr="00E120ED">
        <w:rPr>
          <w:rFonts w:ascii="Arial" w:hAnsi="Arial" w:cs="Arial"/>
        </w:rPr>
        <w:t>onne sans-papier par exemple de</w:t>
      </w:r>
      <w:r w:rsidRPr="00E120ED">
        <w:rPr>
          <w:rFonts w:ascii="Arial" w:hAnsi="Arial" w:cs="Arial"/>
        </w:rPr>
        <w:t xml:space="preserve"> patrons abuseurs, </w:t>
      </w:r>
      <w:r w:rsidR="00C9027B" w:rsidRPr="00E120ED">
        <w:rPr>
          <w:rFonts w:ascii="Arial" w:hAnsi="Arial" w:cs="Arial"/>
        </w:rPr>
        <w:t xml:space="preserve">de marchands de sommeil, de </w:t>
      </w:r>
      <w:r w:rsidRPr="00E120ED">
        <w:rPr>
          <w:rFonts w:ascii="Arial" w:hAnsi="Arial" w:cs="Arial"/>
        </w:rPr>
        <w:t>violences conjugales, de menaces etc. (permettant ainsi de construire une police de proximité dans laquelle tout citoyen a confiance pour dénoncer des infractions commises)</w:t>
      </w:r>
      <w:r w:rsidR="00C9027B" w:rsidRPr="00E120ED">
        <w:rPr>
          <w:rFonts w:ascii="Arial" w:hAnsi="Arial" w:cs="Arial"/>
        </w:rPr>
        <w:t>.</w:t>
      </w:r>
    </w:p>
    <w:p w14:paraId="3F963ABE" w14:textId="77777777" w:rsidR="00FA6993" w:rsidRPr="00E120ED" w:rsidRDefault="001A7468" w:rsidP="00D452A1">
      <w:pPr>
        <w:pStyle w:val="Paragraphedeliste"/>
        <w:numPr>
          <w:ilvl w:val="0"/>
          <w:numId w:val="28"/>
        </w:numPr>
        <w:spacing w:after="60" w:line="264" w:lineRule="auto"/>
        <w:jc w:val="left"/>
        <w:rPr>
          <w:rFonts w:ascii="Arial" w:hAnsi="Arial" w:cs="Arial"/>
        </w:rPr>
      </w:pPr>
      <w:r w:rsidRPr="00E120ED">
        <w:rPr>
          <w:rFonts w:ascii="Arial" w:hAnsi="Arial" w:cs="Arial"/>
        </w:rPr>
        <w:t>N</w:t>
      </w:r>
      <w:r w:rsidR="00FA6993" w:rsidRPr="00E120ED">
        <w:rPr>
          <w:rFonts w:ascii="Arial" w:hAnsi="Arial" w:cs="Arial"/>
        </w:rPr>
        <w:t>e pas procéder à des arrestations dans et à la sortie des écoles et des lieux fréquentés en vue de transférer des personnes sans papiers vers des centres fermés et en vue d’une expulsion</w:t>
      </w:r>
    </w:p>
    <w:p w14:paraId="015871C1" w14:textId="32A57A70" w:rsidR="00FC3BD7" w:rsidRPr="00E120ED" w:rsidRDefault="0014227F" w:rsidP="00D452A1">
      <w:pPr>
        <w:pStyle w:val="Paragraphedeliste"/>
        <w:numPr>
          <w:ilvl w:val="0"/>
          <w:numId w:val="28"/>
        </w:numPr>
        <w:spacing w:after="60" w:line="264" w:lineRule="auto"/>
        <w:jc w:val="left"/>
        <w:rPr>
          <w:rFonts w:ascii="Arial" w:hAnsi="Arial" w:cs="Arial"/>
        </w:rPr>
      </w:pPr>
      <w:r w:rsidRPr="00E120ED">
        <w:rPr>
          <w:rFonts w:ascii="Arial" w:hAnsi="Arial" w:cs="Arial"/>
        </w:rPr>
        <w:t>Pour la réalisation de l’enquête de résidence, la police s’engage à respecter la Circulaire du 21/06/2005 art II.C2.b. Ces enquêtes doivent être réalisées, selon la Circulaire, dans les 10 jours qui suivent l’introduction d’une demande. Après des passages sans avis préalable et, en cas d’impossibilité de rencontrer la personne à l’adresse sollicitée par le demandeur, des passages supplémentaires seront réalisés avec un avis de passage déposé. Le cas échéant, un rendez-vous sera demandé par l’inspecteur de quartier</w:t>
      </w:r>
      <w:r w:rsidR="00C9027B" w:rsidRPr="00E120ED">
        <w:rPr>
          <w:rFonts w:ascii="Arial" w:hAnsi="Arial" w:cs="Arial"/>
        </w:rPr>
        <w:t xml:space="preserve"> d</w:t>
      </w:r>
      <w:r w:rsidRPr="00E120ED">
        <w:rPr>
          <w:rFonts w:ascii="Arial" w:hAnsi="Arial" w:cs="Arial"/>
        </w:rPr>
        <w:t xml:space="preserve">ans le but d’améliorer continuellement la qualité du travail policier, en partenariat avec le milieu associatif, </w:t>
      </w:r>
    </w:p>
    <w:p w14:paraId="3910ADB7" w14:textId="77777777" w:rsidR="0014227F" w:rsidRPr="00E120ED" w:rsidRDefault="00FC3BD7" w:rsidP="00D452A1">
      <w:pPr>
        <w:pStyle w:val="Paragraphedeliste"/>
        <w:numPr>
          <w:ilvl w:val="0"/>
          <w:numId w:val="28"/>
        </w:numPr>
        <w:spacing w:after="60" w:line="264" w:lineRule="auto"/>
        <w:jc w:val="left"/>
        <w:rPr>
          <w:rFonts w:ascii="Arial" w:hAnsi="Arial" w:cs="Arial"/>
        </w:rPr>
      </w:pPr>
      <w:r w:rsidRPr="00E120ED">
        <w:rPr>
          <w:rFonts w:ascii="Arial" w:hAnsi="Arial" w:cs="Arial"/>
        </w:rPr>
        <w:t>D</w:t>
      </w:r>
      <w:r w:rsidR="0014227F" w:rsidRPr="00E120ED">
        <w:rPr>
          <w:rFonts w:ascii="Arial" w:hAnsi="Arial" w:cs="Arial"/>
        </w:rPr>
        <w:t>ispenser une formation spécifique sur la migration et l’interculturalité aux policiers.</w:t>
      </w:r>
    </w:p>
    <w:p w14:paraId="4FE50C97" w14:textId="5AB3ED5F" w:rsidR="00FA5C45" w:rsidRPr="00E120ED" w:rsidRDefault="00FA5C45" w:rsidP="00D452A1">
      <w:pPr>
        <w:pStyle w:val="Paragraphedeliste"/>
        <w:numPr>
          <w:ilvl w:val="0"/>
          <w:numId w:val="28"/>
        </w:numPr>
        <w:spacing w:after="60" w:line="264" w:lineRule="auto"/>
        <w:jc w:val="left"/>
        <w:rPr>
          <w:rFonts w:ascii="Arial" w:hAnsi="Arial" w:cs="Arial"/>
        </w:rPr>
      </w:pPr>
      <w:r w:rsidRPr="00E120ED">
        <w:rPr>
          <w:rFonts w:ascii="Arial" w:hAnsi="Arial" w:cs="Arial"/>
        </w:rPr>
        <w:t>Mettre en place 2 fois par an une ré</w:t>
      </w:r>
      <w:r w:rsidR="002252FC" w:rsidRPr="00E120ED">
        <w:rPr>
          <w:rFonts w:ascii="Arial" w:hAnsi="Arial" w:cs="Arial"/>
        </w:rPr>
        <w:t>union de concertation entre le c</w:t>
      </w:r>
      <w:r w:rsidRPr="00E120ED">
        <w:rPr>
          <w:rFonts w:ascii="Arial" w:hAnsi="Arial" w:cs="Arial"/>
        </w:rPr>
        <w:t>hef de Co</w:t>
      </w:r>
      <w:r w:rsidR="002252FC" w:rsidRPr="00E120ED">
        <w:rPr>
          <w:rFonts w:ascii="Arial" w:hAnsi="Arial" w:cs="Arial"/>
        </w:rPr>
        <w:t>rps de la police locale, le/la bourgmestre, l</w:t>
      </w:r>
      <w:r w:rsidRPr="00E120ED">
        <w:rPr>
          <w:rFonts w:ascii="Arial" w:hAnsi="Arial" w:cs="Arial"/>
        </w:rPr>
        <w:t xml:space="preserve">es organisations </w:t>
      </w:r>
      <w:r w:rsidR="002252FC" w:rsidRPr="00E120ED">
        <w:rPr>
          <w:rFonts w:ascii="Arial" w:hAnsi="Arial" w:cs="Arial"/>
        </w:rPr>
        <w:t>qui travaillent en</w:t>
      </w:r>
      <w:r w:rsidRPr="00E120ED">
        <w:rPr>
          <w:rFonts w:ascii="Arial" w:hAnsi="Arial" w:cs="Arial"/>
        </w:rPr>
        <w:t xml:space="preserve"> sou</w:t>
      </w:r>
      <w:r w:rsidR="002252FC" w:rsidRPr="00E120ED">
        <w:rPr>
          <w:rFonts w:ascii="Arial" w:hAnsi="Arial" w:cs="Arial"/>
        </w:rPr>
        <w:t>tient avec les sans-papiers ou les collectifs de</w:t>
      </w:r>
      <w:r w:rsidRPr="00E120ED">
        <w:rPr>
          <w:rFonts w:ascii="Arial" w:hAnsi="Arial" w:cs="Arial"/>
        </w:rPr>
        <w:t xml:space="preserve"> sans-papiers afin de maintenir le dialogue entre ces parties</w:t>
      </w:r>
      <w:r w:rsidR="002252FC" w:rsidRPr="00E120ED">
        <w:rPr>
          <w:rFonts w:ascii="Arial" w:hAnsi="Arial" w:cs="Arial"/>
        </w:rPr>
        <w:t>.</w:t>
      </w:r>
    </w:p>
    <w:p w14:paraId="1156E88B" w14:textId="77777777" w:rsidR="00C9027B" w:rsidRPr="00E120ED" w:rsidRDefault="00C9027B" w:rsidP="00D452A1">
      <w:pPr>
        <w:pStyle w:val="NormalWeb"/>
        <w:spacing w:after="60" w:line="264" w:lineRule="auto"/>
        <w:ind w:left="1080"/>
        <w:rPr>
          <w:rFonts w:ascii="Arial" w:hAnsi="Arial" w:cs="Arial"/>
          <w:i/>
          <w:sz w:val="22"/>
          <w:szCs w:val="22"/>
          <w:lang w:val="fr-BE"/>
        </w:rPr>
      </w:pPr>
    </w:p>
    <w:p w14:paraId="2120CA42" w14:textId="43A62D2E" w:rsidR="001A7468" w:rsidRPr="00E120ED" w:rsidRDefault="001A7468" w:rsidP="00D452A1">
      <w:pPr>
        <w:spacing w:after="60" w:line="264" w:lineRule="auto"/>
        <w:rPr>
          <w:rFonts w:ascii="Arial" w:eastAsia="Times New Roman" w:hAnsi="Arial" w:cs="Arial"/>
          <w:b/>
          <w:lang w:val="fr-BE"/>
        </w:rPr>
      </w:pPr>
      <w:r w:rsidRPr="00E120ED">
        <w:rPr>
          <w:rFonts w:ascii="Arial" w:eastAsia="Times New Roman" w:hAnsi="Arial" w:cs="Arial"/>
          <w:b/>
          <w:lang w:val="fr-BE"/>
        </w:rPr>
        <w:t>C’est pourquoi, nous nous engageons à :</w:t>
      </w:r>
      <w:r w:rsidR="002252FC" w:rsidRPr="00E120ED">
        <w:rPr>
          <w:rFonts w:ascii="Arial" w:eastAsia="Times New Roman" w:hAnsi="Arial" w:cs="Arial"/>
          <w:b/>
          <w:lang w:val="fr-BE"/>
        </w:rPr>
        <w:br/>
      </w:r>
    </w:p>
    <w:p w14:paraId="01FC11CF" w14:textId="59383161" w:rsidR="001A7468" w:rsidRPr="00E120ED" w:rsidRDefault="001A7468" w:rsidP="00D452A1">
      <w:pPr>
        <w:spacing w:after="60" w:line="264" w:lineRule="auto"/>
        <w:rPr>
          <w:rFonts w:ascii="Arial" w:eastAsia="Times New Roman" w:hAnsi="Arial" w:cs="Arial"/>
          <w:lang w:val="fr-BE"/>
        </w:rPr>
      </w:pPr>
      <w:r w:rsidRPr="00E120ED">
        <w:rPr>
          <w:rFonts w:ascii="Arial" w:eastAsia="Times New Roman" w:hAnsi="Arial" w:cs="Arial"/>
          <w:b/>
          <w:bCs/>
          <w:lang w:val="fr-BE"/>
        </w:rPr>
        <w:t>REFUSER</w:t>
      </w:r>
      <w:r w:rsidRPr="00E120ED">
        <w:rPr>
          <w:rFonts w:ascii="Arial" w:eastAsia="Times New Roman" w:hAnsi="Arial" w:cs="Arial"/>
          <w:lang w:val="fr-BE"/>
        </w:rPr>
        <w:t xml:space="preserve"> tout repli sur soi, les amalgames et propos discriminatoires qui font des migrants des </w:t>
      </w:r>
      <w:r w:rsidR="00C9027B" w:rsidRPr="00E120ED">
        <w:rPr>
          <w:rFonts w:ascii="Arial" w:eastAsia="Times New Roman" w:hAnsi="Arial" w:cs="Arial"/>
          <w:lang w:val="fr-BE"/>
        </w:rPr>
        <w:t>« </w:t>
      </w:r>
      <w:r w:rsidRPr="00E120ED">
        <w:rPr>
          <w:rFonts w:ascii="Arial" w:eastAsia="Times New Roman" w:hAnsi="Arial" w:cs="Arial"/>
          <w:lang w:val="fr-BE"/>
        </w:rPr>
        <w:t>boucs émissaires</w:t>
      </w:r>
      <w:r w:rsidR="00C9027B" w:rsidRPr="00E120ED">
        <w:rPr>
          <w:rFonts w:ascii="Arial" w:eastAsia="Times New Roman" w:hAnsi="Arial" w:cs="Arial"/>
          <w:lang w:val="fr-BE"/>
        </w:rPr>
        <w:t> »</w:t>
      </w:r>
      <w:r w:rsidRPr="00E120ED">
        <w:rPr>
          <w:rFonts w:ascii="Arial" w:eastAsia="Times New Roman" w:hAnsi="Arial" w:cs="Arial"/>
          <w:lang w:val="fr-BE"/>
        </w:rPr>
        <w:t xml:space="preserve"> et enferment des milliers de personnes dans des zones de non-droit</w:t>
      </w:r>
      <w:r w:rsidR="00F4249D" w:rsidRPr="00E120ED">
        <w:rPr>
          <w:rFonts w:ascii="Arial" w:eastAsia="Times New Roman" w:hAnsi="Arial" w:cs="Arial"/>
          <w:lang w:val="fr-BE"/>
        </w:rPr>
        <w:t>.</w:t>
      </w:r>
    </w:p>
    <w:p w14:paraId="3E43DEC8" w14:textId="3C712DB6" w:rsidR="001A7468" w:rsidRPr="00E120ED" w:rsidRDefault="001A7468" w:rsidP="00D452A1">
      <w:pPr>
        <w:spacing w:after="60" w:line="264" w:lineRule="auto"/>
        <w:rPr>
          <w:rFonts w:ascii="Arial" w:eastAsia="Times New Roman" w:hAnsi="Arial" w:cs="Arial"/>
          <w:lang w:val="fr-BE"/>
        </w:rPr>
      </w:pPr>
      <w:r w:rsidRPr="00E120ED">
        <w:rPr>
          <w:rFonts w:ascii="Arial" w:eastAsia="Times New Roman" w:hAnsi="Arial" w:cs="Arial"/>
          <w:b/>
          <w:bCs/>
          <w:lang w:val="fr-BE"/>
        </w:rPr>
        <w:t>DEMANDER</w:t>
      </w:r>
      <w:r w:rsidRPr="00E120ED">
        <w:rPr>
          <w:rFonts w:ascii="Arial" w:eastAsia="Times New Roman" w:hAnsi="Arial" w:cs="Arial"/>
          <w:lang w:val="fr-BE"/>
        </w:rPr>
        <w:t xml:space="preserve"> aux autorités belges compétentes de remplir pleinement leurs obligations européennes en matière de relocalisation et de réinstallation des réfugiés et </w:t>
      </w:r>
      <w:r w:rsidR="002252FC" w:rsidRPr="00E120ED">
        <w:rPr>
          <w:rFonts w:ascii="Arial" w:eastAsia="Times New Roman" w:hAnsi="Arial" w:cs="Arial"/>
          <w:lang w:val="fr-BE"/>
        </w:rPr>
        <w:t xml:space="preserve">de </w:t>
      </w:r>
      <w:r w:rsidRPr="00E120ED">
        <w:rPr>
          <w:rFonts w:ascii="Arial" w:eastAsia="Times New Roman" w:hAnsi="Arial" w:cs="Arial"/>
          <w:lang w:val="fr-BE"/>
        </w:rPr>
        <w:t>se déclare</w:t>
      </w:r>
      <w:r w:rsidR="002252FC" w:rsidRPr="00E120ED">
        <w:rPr>
          <w:rFonts w:ascii="Arial" w:eastAsia="Times New Roman" w:hAnsi="Arial" w:cs="Arial"/>
          <w:lang w:val="fr-BE"/>
        </w:rPr>
        <w:t>r</w:t>
      </w:r>
      <w:r w:rsidRPr="00E120ED">
        <w:rPr>
          <w:rFonts w:ascii="Arial" w:eastAsia="Times New Roman" w:hAnsi="Arial" w:cs="Arial"/>
          <w:lang w:val="fr-BE"/>
        </w:rPr>
        <w:t xml:space="preserve"> solidaire des communes en Europe ou ailleurs confrontées à un accueil important de réfugiés</w:t>
      </w:r>
      <w:r w:rsidR="00C9027B" w:rsidRPr="00E120ED">
        <w:rPr>
          <w:rFonts w:ascii="Arial" w:eastAsia="Times New Roman" w:hAnsi="Arial" w:cs="Arial"/>
          <w:lang w:val="fr-BE"/>
        </w:rPr>
        <w:t>.</w:t>
      </w:r>
    </w:p>
    <w:p w14:paraId="4CC67B6B" w14:textId="08EBF8B2" w:rsidR="001A7468" w:rsidRPr="00E120ED" w:rsidRDefault="001A7468" w:rsidP="00D452A1">
      <w:pPr>
        <w:spacing w:after="60" w:line="264" w:lineRule="auto"/>
        <w:rPr>
          <w:rFonts w:ascii="Arial" w:eastAsia="Times New Roman" w:hAnsi="Arial" w:cs="Arial"/>
          <w:lang w:val="fr-BE"/>
        </w:rPr>
      </w:pPr>
      <w:r w:rsidRPr="00E120ED">
        <w:rPr>
          <w:rFonts w:ascii="Arial" w:eastAsia="Times New Roman" w:hAnsi="Arial" w:cs="Arial"/>
          <w:b/>
          <w:bCs/>
          <w:lang w:val="fr-BE"/>
        </w:rPr>
        <w:t>MARQUER</w:t>
      </w:r>
      <w:r w:rsidRPr="00E120ED">
        <w:rPr>
          <w:rFonts w:ascii="Arial" w:eastAsia="Times New Roman" w:hAnsi="Arial" w:cs="Arial"/>
          <w:lang w:val="fr-BE"/>
        </w:rPr>
        <w:t xml:space="preserve"> notre ferme opposition à toute forme de politiques migratoires qui entraînent des violences et des violations des droits humains des personnes migrantes</w:t>
      </w:r>
      <w:r w:rsidR="00C9027B" w:rsidRPr="00E120ED">
        <w:rPr>
          <w:rFonts w:ascii="Arial" w:eastAsia="Times New Roman" w:hAnsi="Arial" w:cs="Arial"/>
          <w:lang w:val="fr-BE"/>
        </w:rPr>
        <w:t>.</w:t>
      </w:r>
    </w:p>
    <w:p w14:paraId="7579A3C4" w14:textId="0015C77A" w:rsidR="00FA5C45" w:rsidRPr="00E120ED" w:rsidRDefault="00FA5C45" w:rsidP="00D452A1">
      <w:pPr>
        <w:pStyle w:val="NormalWeb"/>
        <w:spacing w:after="60" w:line="264" w:lineRule="auto"/>
        <w:rPr>
          <w:rFonts w:ascii="Arial" w:hAnsi="Arial" w:cs="Arial"/>
          <w:i/>
          <w:sz w:val="22"/>
          <w:szCs w:val="22"/>
          <w:lang w:val="fr-BE"/>
        </w:rPr>
      </w:pPr>
      <w:r w:rsidRPr="00E120ED">
        <w:rPr>
          <w:rStyle w:val="Accentuation"/>
          <w:rFonts w:ascii="Arial" w:hAnsi="Arial" w:cs="Arial"/>
          <w:b/>
          <w:i w:val="0"/>
          <w:sz w:val="22"/>
          <w:szCs w:val="22"/>
          <w:lang w:val="fr-BE"/>
        </w:rPr>
        <w:lastRenderedPageBreak/>
        <w:t>VEILLE</w:t>
      </w:r>
      <w:r w:rsidR="00F4249D" w:rsidRPr="00E120ED">
        <w:rPr>
          <w:rStyle w:val="Accentuation"/>
          <w:rFonts w:ascii="Arial" w:hAnsi="Arial" w:cs="Arial"/>
          <w:b/>
          <w:i w:val="0"/>
          <w:sz w:val="22"/>
          <w:szCs w:val="22"/>
          <w:lang w:val="fr-BE"/>
        </w:rPr>
        <w:t>R</w:t>
      </w:r>
      <w:r w:rsidRPr="00E120ED">
        <w:rPr>
          <w:rStyle w:val="Accentuation"/>
          <w:rFonts w:ascii="Arial" w:hAnsi="Arial" w:cs="Arial"/>
          <w:i w:val="0"/>
          <w:sz w:val="22"/>
          <w:szCs w:val="22"/>
          <w:lang w:val="fr-BE"/>
        </w:rPr>
        <w:t xml:space="preserve"> à la mise en œuvre transversale de cet</w:t>
      </w:r>
      <w:r w:rsidR="002252FC" w:rsidRPr="00E120ED">
        <w:rPr>
          <w:rStyle w:val="Accentuation"/>
          <w:rFonts w:ascii="Arial" w:hAnsi="Arial" w:cs="Arial"/>
          <w:i w:val="0"/>
          <w:sz w:val="22"/>
          <w:szCs w:val="22"/>
          <w:lang w:val="fr-BE"/>
        </w:rPr>
        <w:t>te motion par le/la b</w:t>
      </w:r>
      <w:r w:rsidR="00C9027B" w:rsidRPr="00E120ED">
        <w:rPr>
          <w:rStyle w:val="Accentuation"/>
          <w:rFonts w:ascii="Arial" w:hAnsi="Arial" w:cs="Arial"/>
          <w:i w:val="0"/>
          <w:sz w:val="22"/>
          <w:szCs w:val="22"/>
          <w:lang w:val="fr-BE"/>
        </w:rPr>
        <w:t>ourgmestre.</w:t>
      </w:r>
    </w:p>
    <w:p w14:paraId="568C859F" w14:textId="05D1C635" w:rsidR="00FA5C45" w:rsidRPr="00E120ED" w:rsidRDefault="00FA5C45" w:rsidP="00D452A1">
      <w:pPr>
        <w:pStyle w:val="NormalWeb"/>
        <w:spacing w:after="60" w:line="264" w:lineRule="auto"/>
        <w:rPr>
          <w:rStyle w:val="Accentuation"/>
          <w:rFonts w:ascii="Arial" w:hAnsi="Arial" w:cs="Arial"/>
          <w:i w:val="0"/>
          <w:sz w:val="22"/>
          <w:szCs w:val="22"/>
          <w:lang w:val="fr-BE"/>
        </w:rPr>
      </w:pPr>
      <w:r w:rsidRPr="00E120ED">
        <w:rPr>
          <w:rStyle w:val="Accentuation"/>
          <w:rFonts w:ascii="Arial" w:hAnsi="Arial" w:cs="Arial"/>
          <w:b/>
          <w:i w:val="0"/>
          <w:sz w:val="22"/>
          <w:szCs w:val="22"/>
          <w:lang w:val="fr-BE"/>
        </w:rPr>
        <w:t>COORDONNE</w:t>
      </w:r>
      <w:r w:rsidR="00F4249D" w:rsidRPr="00E120ED">
        <w:rPr>
          <w:rStyle w:val="Accentuation"/>
          <w:rFonts w:ascii="Arial" w:hAnsi="Arial" w:cs="Arial"/>
          <w:b/>
          <w:i w:val="0"/>
          <w:sz w:val="22"/>
          <w:szCs w:val="22"/>
          <w:lang w:val="fr-BE"/>
        </w:rPr>
        <w:t>R</w:t>
      </w:r>
      <w:r w:rsidRPr="00E120ED">
        <w:rPr>
          <w:rStyle w:val="Accentuation"/>
          <w:rFonts w:ascii="Arial" w:hAnsi="Arial" w:cs="Arial"/>
          <w:b/>
          <w:i w:val="0"/>
          <w:sz w:val="22"/>
          <w:szCs w:val="22"/>
          <w:lang w:val="fr-BE"/>
        </w:rPr>
        <w:t>,</w:t>
      </w:r>
      <w:r w:rsidRPr="00E120ED">
        <w:rPr>
          <w:rStyle w:val="Accentuation"/>
          <w:rFonts w:ascii="Arial" w:hAnsi="Arial" w:cs="Arial"/>
          <w:i w:val="0"/>
          <w:sz w:val="22"/>
          <w:szCs w:val="22"/>
          <w:lang w:val="fr-BE"/>
        </w:rPr>
        <w:t xml:space="preserve"> sous l’impulsion de l’échevin compétent, l’implémentation des mesures</w:t>
      </w:r>
      <w:r w:rsidR="002252FC" w:rsidRPr="00E120ED">
        <w:rPr>
          <w:rStyle w:val="Accentuation"/>
          <w:rFonts w:ascii="Arial" w:hAnsi="Arial" w:cs="Arial"/>
          <w:i w:val="0"/>
          <w:sz w:val="22"/>
          <w:szCs w:val="22"/>
          <w:lang w:val="fr-BE"/>
        </w:rPr>
        <w:t xml:space="preserve"> concrètes proposées ci-dessus.</w:t>
      </w:r>
      <w:r w:rsidR="002252FC" w:rsidRPr="00E120ED">
        <w:rPr>
          <w:rStyle w:val="Accentuation"/>
          <w:rFonts w:ascii="Arial" w:hAnsi="Arial" w:cs="Arial"/>
          <w:i w:val="0"/>
          <w:sz w:val="22"/>
          <w:szCs w:val="22"/>
          <w:lang w:val="fr-BE"/>
        </w:rPr>
        <w:br/>
      </w:r>
      <w:r w:rsidRPr="00E120ED">
        <w:rPr>
          <w:rStyle w:val="Accentuation"/>
          <w:rFonts w:ascii="Arial" w:hAnsi="Arial" w:cs="Arial"/>
          <w:b/>
          <w:i w:val="0"/>
          <w:sz w:val="22"/>
          <w:szCs w:val="22"/>
          <w:lang w:val="fr-BE"/>
        </w:rPr>
        <w:t>ME</w:t>
      </w:r>
      <w:r w:rsidR="00F4249D" w:rsidRPr="00E120ED">
        <w:rPr>
          <w:rStyle w:val="Accentuation"/>
          <w:rFonts w:ascii="Arial" w:hAnsi="Arial" w:cs="Arial"/>
          <w:b/>
          <w:i w:val="0"/>
          <w:sz w:val="22"/>
          <w:szCs w:val="22"/>
          <w:lang w:val="fr-BE"/>
        </w:rPr>
        <w:t xml:space="preserve">TTRE </w:t>
      </w:r>
      <w:r w:rsidRPr="00E120ED">
        <w:rPr>
          <w:rStyle w:val="Accentuation"/>
          <w:rFonts w:ascii="Arial" w:hAnsi="Arial" w:cs="Arial"/>
          <w:b/>
          <w:i w:val="0"/>
          <w:sz w:val="22"/>
          <w:szCs w:val="22"/>
          <w:lang w:val="fr-BE"/>
        </w:rPr>
        <w:t>EN PLACE</w:t>
      </w:r>
      <w:r w:rsidRPr="00E120ED">
        <w:rPr>
          <w:rStyle w:val="Accentuation"/>
          <w:rFonts w:ascii="Arial" w:hAnsi="Arial" w:cs="Arial"/>
          <w:i w:val="0"/>
          <w:sz w:val="22"/>
          <w:szCs w:val="22"/>
          <w:lang w:val="fr-BE"/>
        </w:rPr>
        <w:t xml:space="preserve"> un dispositif concerté de suivi et d’évaluation de l’implémentation des mesu</w:t>
      </w:r>
      <w:r w:rsidR="002252FC" w:rsidRPr="00E120ED">
        <w:rPr>
          <w:rStyle w:val="Accentuation"/>
          <w:rFonts w:ascii="Arial" w:hAnsi="Arial" w:cs="Arial"/>
          <w:i w:val="0"/>
          <w:sz w:val="22"/>
          <w:szCs w:val="22"/>
          <w:lang w:val="fr-BE"/>
        </w:rPr>
        <w:t>res concrètes reprises dans la M</w:t>
      </w:r>
      <w:r w:rsidRPr="00E120ED">
        <w:rPr>
          <w:rStyle w:val="Accentuation"/>
          <w:rFonts w:ascii="Arial" w:hAnsi="Arial" w:cs="Arial"/>
          <w:i w:val="0"/>
          <w:sz w:val="22"/>
          <w:szCs w:val="22"/>
          <w:lang w:val="fr-BE"/>
        </w:rPr>
        <w:t>otion, en organisant au moi</w:t>
      </w:r>
      <w:r w:rsidR="002252FC" w:rsidRPr="00E120ED">
        <w:rPr>
          <w:rStyle w:val="Accentuation"/>
          <w:rFonts w:ascii="Arial" w:hAnsi="Arial" w:cs="Arial"/>
          <w:i w:val="0"/>
          <w:sz w:val="22"/>
          <w:szCs w:val="22"/>
          <w:lang w:val="fr-BE"/>
        </w:rPr>
        <w:t>ns deux</w:t>
      </w:r>
      <w:r w:rsidRPr="00E120ED">
        <w:rPr>
          <w:rStyle w:val="Accentuation"/>
          <w:rFonts w:ascii="Arial" w:hAnsi="Arial" w:cs="Arial"/>
          <w:i w:val="0"/>
          <w:sz w:val="22"/>
          <w:szCs w:val="22"/>
          <w:lang w:val="fr-BE"/>
        </w:rPr>
        <w:t xml:space="preserve"> rencontres par an avec au minimum des représentants des associations, citoyens/nes et organismes œuvrant pour la défense des droits des migrant-e-s ayant participé aux discussi</w:t>
      </w:r>
      <w:r w:rsidR="002252FC" w:rsidRPr="00E120ED">
        <w:rPr>
          <w:rStyle w:val="Accentuation"/>
          <w:rFonts w:ascii="Arial" w:hAnsi="Arial" w:cs="Arial"/>
          <w:i w:val="0"/>
          <w:sz w:val="22"/>
          <w:szCs w:val="22"/>
          <w:lang w:val="fr-BE"/>
        </w:rPr>
        <w:t>ons ayant abouti à la présente M</w:t>
      </w:r>
      <w:r w:rsidRPr="00E120ED">
        <w:rPr>
          <w:rStyle w:val="Accentuation"/>
          <w:rFonts w:ascii="Arial" w:hAnsi="Arial" w:cs="Arial"/>
          <w:i w:val="0"/>
          <w:sz w:val="22"/>
          <w:szCs w:val="22"/>
          <w:lang w:val="fr-BE"/>
        </w:rPr>
        <w:t>otion.</w:t>
      </w:r>
    </w:p>
    <w:p w14:paraId="5BCB2A0C" w14:textId="7EABC764" w:rsidR="00C9027B" w:rsidRPr="00E120ED" w:rsidRDefault="001A7468" w:rsidP="00D452A1">
      <w:pPr>
        <w:spacing w:after="60" w:line="264" w:lineRule="auto"/>
        <w:rPr>
          <w:rFonts w:ascii="Arial" w:eastAsia="Times New Roman" w:hAnsi="Arial" w:cs="Arial"/>
          <w:lang w:val="fr-BE"/>
        </w:rPr>
      </w:pPr>
      <w:r w:rsidRPr="00E120ED">
        <w:rPr>
          <w:rFonts w:ascii="Arial" w:eastAsia="Times New Roman" w:hAnsi="Arial" w:cs="Arial"/>
          <w:b/>
          <w:bCs/>
          <w:lang w:val="fr-BE"/>
        </w:rPr>
        <w:t>Pour toutes ces raisons, la Commune d’Ixelles se déclare Commune Hospitalière.</w:t>
      </w:r>
    </w:p>
    <w:sectPr w:rsidR="00C9027B" w:rsidRPr="00E120ED" w:rsidSect="00C9027B">
      <w:footerReference w:type="default" r:id="rId8"/>
      <w:pgSz w:w="12240" w:h="15840"/>
      <w:pgMar w:top="709" w:right="1440" w:bottom="709" w:left="1440" w:header="708" w:footer="27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CCE9CA" w14:textId="77777777" w:rsidR="009E1976" w:rsidRDefault="009E1976" w:rsidP="00055208">
      <w:pPr>
        <w:spacing w:after="0" w:line="240" w:lineRule="auto"/>
      </w:pPr>
      <w:r>
        <w:separator/>
      </w:r>
    </w:p>
  </w:endnote>
  <w:endnote w:type="continuationSeparator" w:id="0">
    <w:p w14:paraId="3CC31612" w14:textId="77777777" w:rsidR="009E1976" w:rsidRDefault="009E1976" w:rsidP="00055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Athelas Bold Italic"/>
    <w:panose1 w:val="00000000000000000000"/>
    <w:charset w:val="00"/>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833067"/>
      <w:docPartObj>
        <w:docPartGallery w:val="Page Numbers (Bottom of Page)"/>
        <w:docPartUnique/>
      </w:docPartObj>
    </w:sdtPr>
    <w:sdtEndPr/>
    <w:sdtContent>
      <w:p w14:paraId="46F2EBAD" w14:textId="374D0C42" w:rsidR="0090766C" w:rsidRDefault="0090766C">
        <w:pPr>
          <w:pStyle w:val="Pieddepage"/>
          <w:jc w:val="right"/>
        </w:pPr>
        <w:r>
          <w:fldChar w:fldCharType="begin"/>
        </w:r>
        <w:r>
          <w:instrText>PAGE   \* MERGEFORMAT</w:instrText>
        </w:r>
        <w:r>
          <w:fldChar w:fldCharType="separate"/>
        </w:r>
        <w:r w:rsidR="003C7A3B" w:rsidRPr="003C7A3B">
          <w:rPr>
            <w:noProof/>
            <w:lang w:val="fr-FR"/>
          </w:rPr>
          <w:t>2</w:t>
        </w:r>
        <w:r>
          <w:fldChar w:fldCharType="end"/>
        </w:r>
      </w:p>
    </w:sdtContent>
  </w:sdt>
  <w:p w14:paraId="390E842C" w14:textId="77777777" w:rsidR="00055208" w:rsidRDefault="00055208">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B3DE9B" w14:textId="77777777" w:rsidR="009E1976" w:rsidRDefault="009E1976" w:rsidP="00055208">
      <w:pPr>
        <w:spacing w:after="0" w:line="240" w:lineRule="auto"/>
      </w:pPr>
      <w:r>
        <w:separator/>
      </w:r>
    </w:p>
  </w:footnote>
  <w:footnote w:type="continuationSeparator" w:id="0">
    <w:p w14:paraId="22966B68" w14:textId="77777777" w:rsidR="009E1976" w:rsidRDefault="009E1976" w:rsidP="0005520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4F98"/>
    <w:multiLevelType w:val="hybridMultilevel"/>
    <w:tmpl w:val="8F702C44"/>
    <w:lvl w:ilvl="0" w:tplc="ADD69792">
      <w:numFmt w:val="bullet"/>
      <w:lvlText w:val="·"/>
      <w:lvlJc w:val="left"/>
      <w:pPr>
        <w:ind w:left="720" w:hanging="360"/>
      </w:pPr>
      <w:rPr>
        <w:rFonts w:ascii="Helvetica" w:eastAsia="Times New Roman" w:hAnsi="Helvetica" w:cs="Helvetica" w:hint="default"/>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11D7423"/>
    <w:multiLevelType w:val="hybridMultilevel"/>
    <w:tmpl w:val="49E08B2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024B2CCA"/>
    <w:multiLevelType w:val="hybridMultilevel"/>
    <w:tmpl w:val="E4B8F72A"/>
    <w:lvl w:ilvl="0" w:tplc="040C000F">
      <w:start w:val="1"/>
      <w:numFmt w:val="decimal"/>
      <w:lvlText w:val="%1."/>
      <w:lvlJc w:val="left"/>
      <w:pPr>
        <w:ind w:left="360" w:hanging="360"/>
      </w:pPr>
      <w:rPr>
        <w:rFonts w:hint="default"/>
        <w:i/>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nsid w:val="03080C0B"/>
    <w:multiLevelType w:val="hybridMultilevel"/>
    <w:tmpl w:val="95ECEAF4"/>
    <w:lvl w:ilvl="0" w:tplc="ADD69792">
      <w:numFmt w:val="bullet"/>
      <w:lvlText w:val="·"/>
      <w:lvlJc w:val="left"/>
      <w:pPr>
        <w:ind w:left="780" w:hanging="360"/>
      </w:pPr>
      <w:rPr>
        <w:rFonts w:ascii="Helvetica" w:eastAsia="Times New Roman" w:hAnsi="Helvetica" w:cs="Helvetica" w:hint="default"/>
        <w:i/>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4">
    <w:nsid w:val="053E3FD9"/>
    <w:multiLevelType w:val="hybridMultilevel"/>
    <w:tmpl w:val="3886CF82"/>
    <w:lvl w:ilvl="0" w:tplc="040C000F">
      <w:start w:val="1"/>
      <w:numFmt w:val="decimal"/>
      <w:lvlText w:val="%1."/>
      <w:lvlJc w:val="left"/>
      <w:pPr>
        <w:ind w:left="720" w:hanging="360"/>
      </w:pPr>
      <w:rPr>
        <w:rFonts w:hint="default"/>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0E365063"/>
    <w:multiLevelType w:val="hybridMultilevel"/>
    <w:tmpl w:val="5D38AAF6"/>
    <w:lvl w:ilvl="0" w:tplc="040C000F">
      <w:start w:val="1"/>
      <w:numFmt w:val="decimal"/>
      <w:lvlText w:val="%1."/>
      <w:lvlJc w:val="left"/>
      <w:pPr>
        <w:ind w:left="360" w:hanging="360"/>
      </w:pPr>
      <w:rPr>
        <w:rFonts w:hint="default"/>
        <w:i/>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nsid w:val="10651DE8"/>
    <w:multiLevelType w:val="hybridMultilevel"/>
    <w:tmpl w:val="ECAAED72"/>
    <w:lvl w:ilvl="0" w:tplc="ADD69792">
      <w:numFmt w:val="bullet"/>
      <w:lvlText w:val="·"/>
      <w:lvlJc w:val="left"/>
      <w:pPr>
        <w:ind w:left="720" w:hanging="360"/>
      </w:pPr>
      <w:rPr>
        <w:rFonts w:ascii="Helvetica" w:eastAsia="Times New Roman" w:hAnsi="Helvetica" w:cs="Helvetica" w:hint="default"/>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10F70446"/>
    <w:multiLevelType w:val="hybridMultilevel"/>
    <w:tmpl w:val="7A522E2E"/>
    <w:lvl w:ilvl="0" w:tplc="080C0003">
      <w:start w:val="1"/>
      <w:numFmt w:val="bullet"/>
      <w:lvlText w:val="o"/>
      <w:lvlJc w:val="left"/>
      <w:pPr>
        <w:ind w:left="1429" w:hanging="360"/>
      </w:pPr>
      <w:rPr>
        <w:rFonts w:ascii="Courier New" w:hAnsi="Courier New" w:cs="Courier New" w:hint="default"/>
      </w:rPr>
    </w:lvl>
    <w:lvl w:ilvl="1" w:tplc="58DC8530">
      <w:numFmt w:val="bullet"/>
      <w:lvlText w:val="-"/>
      <w:lvlJc w:val="left"/>
      <w:pPr>
        <w:ind w:left="2149" w:hanging="360"/>
      </w:pPr>
      <w:rPr>
        <w:rFonts w:ascii="Times New Roman" w:eastAsia="Times New Roman" w:hAnsi="Times New Roman" w:cs="Times New Roman"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8">
    <w:nsid w:val="16212D70"/>
    <w:multiLevelType w:val="hybridMultilevel"/>
    <w:tmpl w:val="A0D0D70E"/>
    <w:lvl w:ilvl="0" w:tplc="040C000F">
      <w:start w:val="1"/>
      <w:numFmt w:val="decimal"/>
      <w:lvlText w:val="%1."/>
      <w:lvlJc w:val="left"/>
      <w:pPr>
        <w:ind w:left="360" w:hanging="360"/>
      </w:pPr>
      <w:rPr>
        <w:rFonts w:hint="default"/>
        <w:i/>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nsid w:val="1A4614CB"/>
    <w:multiLevelType w:val="hybridMultilevel"/>
    <w:tmpl w:val="B846F18E"/>
    <w:lvl w:ilvl="0" w:tplc="ADD69792">
      <w:numFmt w:val="bullet"/>
      <w:lvlText w:val="·"/>
      <w:lvlJc w:val="left"/>
      <w:pPr>
        <w:ind w:left="720" w:hanging="360"/>
      </w:pPr>
      <w:rPr>
        <w:rFonts w:ascii="Helvetica" w:eastAsia="Times New Roman" w:hAnsi="Helvetica" w:cs="Helvetica" w:hint="default"/>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241C76A0"/>
    <w:multiLevelType w:val="hybridMultilevel"/>
    <w:tmpl w:val="69A8E2B4"/>
    <w:lvl w:ilvl="0" w:tplc="040C000F">
      <w:start w:val="1"/>
      <w:numFmt w:val="decimal"/>
      <w:lvlText w:val="%1."/>
      <w:lvlJc w:val="left"/>
      <w:pPr>
        <w:ind w:left="360" w:hanging="360"/>
      </w:pPr>
      <w:rPr>
        <w:rFonts w:hint="default"/>
        <w:i/>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nsid w:val="2D250EC4"/>
    <w:multiLevelType w:val="hybridMultilevel"/>
    <w:tmpl w:val="4B94F956"/>
    <w:lvl w:ilvl="0" w:tplc="040C000F">
      <w:start w:val="1"/>
      <w:numFmt w:val="decimal"/>
      <w:lvlText w:val="%1."/>
      <w:lvlJc w:val="left"/>
      <w:pPr>
        <w:ind w:left="780" w:hanging="360"/>
      </w:pPr>
      <w:rPr>
        <w:rFonts w:hint="default"/>
        <w:i/>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12">
    <w:nsid w:val="2E664495"/>
    <w:multiLevelType w:val="hybridMultilevel"/>
    <w:tmpl w:val="A8403A0C"/>
    <w:lvl w:ilvl="0" w:tplc="080C0003">
      <w:start w:val="1"/>
      <w:numFmt w:val="bullet"/>
      <w:lvlText w:val="o"/>
      <w:lvlJc w:val="left"/>
      <w:pPr>
        <w:ind w:left="1287" w:hanging="360"/>
      </w:pPr>
      <w:rPr>
        <w:rFonts w:ascii="Courier New" w:hAnsi="Courier New" w:cs="Courier New"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3">
    <w:nsid w:val="30FE388E"/>
    <w:multiLevelType w:val="hybridMultilevel"/>
    <w:tmpl w:val="C25CF806"/>
    <w:lvl w:ilvl="0" w:tplc="ADD69792">
      <w:numFmt w:val="bullet"/>
      <w:lvlText w:val="·"/>
      <w:lvlJc w:val="left"/>
      <w:pPr>
        <w:ind w:left="720" w:hanging="360"/>
      </w:pPr>
      <w:rPr>
        <w:rFonts w:ascii="Helvetica" w:eastAsia="Times New Roman" w:hAnsi="Helvetica" w:cs="Helvetica" w:hint="default"/>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325764ED"/>
    <w:multiLevelType w:val="hybridMultilevel"/>
    <w:tmpl w:val="E4B8F72A"/>
    <w:lvl w:ilvl="0" w:tplc="040C000F">
      <w:start w:val="1"/>
      <w:numFmt w:val="decimal"/>
      <w:lvlText w:val="%1."/>
      <w:lvlJc w:val="left"/>
      <w:pPr>
        <w:ind w:left="360" w:hanging="360"/>
      </w:pPr>
      <w:rPr>
        <w:rFonts w:hint="default"/>
        <w:i/>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nsid w:val="34071D5A"/>
    <w:multiLevelType w:val="hybridMultilevel"/>
    <w:tmpl w:val="65B2E43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35BE7C4C"/>
    <w:multiLevelType w:val="hybridMultilevel"/>
    <w:tmpl w:val="8186716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nsid w:val="37D81EDD"/>
    <w:multiLevelType w:val="hybridMultilevel"/>
    <w:tmpl w:val="BE1A6AC2"/>
    <w:lvl w:ilvl="0" w:tplc="ADD69792">
      <w:numFmt w:val="bullet"/>
      <w:lvlText w:val="·"/>
      <w:lvlJc w:val="left"/>
      <w:pPr>
        <w:ind w:left="720" w:hanging="360"/>
      </w:pPr>
      <w:rPr>
        <w:rFonts w:ascii="Helvetica" w:eastAsia="Times New Roman" w:hAnsi="Helvetica" w:cs="Helvetica" w:hint="default"/>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38304DC3"/>
    <w:multiLevelType w:val="hybridMultilevel"/>
    <w:tmpl w:val="CB9CD276"/>
    <w:lvl w:ilvl="0" w:tplc="08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BE46BC1"/>
    <w:multiLevelType w:val="hybridMultilevel"/>
    <w:tmpl w:val="8E3E8CE4"/>
    <w:lvl w:ilvl="0" w:tplc="ADD69792">
      <w:numFmt w:val="bullet"/>
      <w:lvlText w:val="·"/>
      <w:lvlJc w:val="left"/>
      <w:pPr>
        <w:ind w:left="720" w:hanging="360"/>
      </w:pPr>
      <w:rPr>
        <w:rFonts w:ascii="Helvetica" w:eastAsia="Times New Roman" w:hAnsi="Helvetica" w:cs="Helvetica" w:hint="default"/>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3D2C7DCE"/>
    <w:multiLevelType w:val="hybridMultilevel"/>
    <w:tmpl w:val="1CC88E9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3FE72F54"/>
    <w:multiLevelType w:val="hybridMultilevel"/>
    <w:tmpl w:val="ADF06658"/>
    <w:lvl w:ilvl="0" w:tplc="08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24B0944"/>
    <w:multiLevelType w:val="hybridMultilevel"/>
    <w:tmpl w:val="306E3AB2"/>
    <w:lvl w:ilvl="0" w:tplc="58DC8530">
      <w:numFmt w:val="bullet"/>
      <w:lvlText w:val="-"/>
      <w:lvlJc w:val="left"/>
      <w:pPr>
        <w:ind w:left="2208" w:hanging="360"/>
      </w:pPr>
      <w:rPr>
        <w:rFonts w:ascii="Times New Roman" w:eastAsia="Times New Roman" w:hAnsi="Times New Roman" w:cs="Times New Roman" w:hint="default"/>
      </w:rPr>
    </w:lvl>
    <w:lvl w:ilvl="1" w:tplc="080C0003" w:tentative="1">
      <w:start w:val="1"/>
      <w:numFmt w:val="bullet"/>
      <w:lvlText w:val="o"/>
      <w:lvlJc w:val="left"/>
      <w:pPr>
        <w:ind w:left="2928" w:hanging="360"/>
      </w:pPr>
      <w:rPr>
        <w:rFonts w:ascii="Courier New" w:hAnsi="Courier New" w:cs="Courier New" w:hint="default"/>
      </w:rPr>
    </w:lvl>
    <w:lvl w:ilvl="2" w:tplc="080C0005" w:tentative="1">
      <w:start w:val="1"/>
      <w:numFmt w:val="bullet"/>
      <w:lvlText w:val=""/>
      <w:lvlJc w:val="left"/>
      <w:pPr>
        <w:ind w:left="3648" w:hanging="360"/>
      </w:pPr>
      <w:rPr>
        <w:rFonts w:ascii="Wingdings" w:hAnsi="Wingdings" w:hint="default"/>
      </w:rPr>
    </w:lvl>
    <w:lvl w:ilvl="3" w:tplc="080C0001" w:tentative="1">
      <w:start w:val="1"/>
      <w:numFmt w:val="bullet"/>
      <w:lvlText w:val=""/>
      <w:lvlJc w:val="left"/>
      <w:pPr>
        <w:ind w:left="4368" w:hanging="360"/>
      </w:pPr>
      <w:rPr>
        <w:rFonts w:ascii="Symbol" w:hAnsi="Symbol" w:hint="default"/>
      </w:rPr>
    </w:lvl>
    <w:lvl w:ilvl="4" w:tplc="080C0003" w:tentative="1">
      <w:start w:val="1"/>
      <w:numFmt w:val="bullet"/>
      <w:lvlText w:val="o"/>
      <w:lvlJc w:val="left"/>
      <w:pPr>
        <w:ind w:left="5088" w:hanging="360"/>
      </w:pPr>
      <w:rPr>
        <w:rFonts w:ascii="Courier New" w:hAnsi="Courier New" w:cs="Courier New" w:hint="default"/>
      </w:rPr>
    </w:lvl>
    <w:lvl w:ilvl="5" w:tplc="080C0005" w:tentative="1">
      <w:start w:val="1"/>
      <w:numFmt w:val="bullet"/>
      <w:lvlText w:val=""/>
      <w:lvlJc w:val="left"/>
      <w:pPr>
        <w:ind w:left="5808" w:hanging="360"/>
      </w:pPr>
      <w:rPr>
        <w:rFonts w:ascii="Wingdings" w:hAnsi="Wingdings" w:hint="default"/>
      </w:rPr>
    </w:lvl>
    <w:lvl w:ilvl="6" w:tplc="080C0001" w:tentative="1">
      <w:start w:val="1"/>
      <w:numFmt w:val="bullet"/>
      <w:lvlText w:val=""/>
      <w:lvlJc w:val="left"/>
      <w:pPr>
        <w:ind w:left="6528" w:hanging="360"/>
      </w:pPr>
      <w:rPr>
        <w:rFonts w:ascii="Symbol" w:hAnsi="Symbol" w:hint="default"/>
      </w:rPr>
    </w:lvl>
    <w:lvl w:ilvl="7" w:tplc="080C0003" w:tentative="1">
      <w:start w:val="1"/>
      <w:numFmt w:val="bullet"/>
      <w:lvlText w:val="o"/>
      <w:lvlJc w:val="left"/>
      <w:pPr>
        <w:ind w:left="7248" w:hanging="360"/>
      </w:pPr>
      <w:rPr>
        <w:rFonts w:ascii="Courier New" w:hAnsi="Courier New" w:cs="Courier New" w:hint="default"/>
      </w:rPr>
    </w:lvl>
    <w:lvl w:ilvl="8" w:tplc="080C0005" w:tentative="1">
      <w:start w:val="1"/>
      <w:numFmt w:val="bullet"/>
      <w:lvlText w:val=""/>
      <w:lvlJc w:val="left"/>
      <w:pPr>
        <w:ind w:left="7968" w:hanging="360"/>
      </w:pPr>
      <w:rPr>
        <w:rFonts w:ascii="Wingdings" w:hAnsi="Wingdings" w:hint="default"/>
      </w:rPr>
    </w:lvl>
  </w:abstractNum>
  <w:abstractNum w:abstractNumId="23">
    <w:nsid w:val="425F7F12"/>
    <w:multiLevelType w:val="hybridMultilevel"/>
    <w:tmpl w:val="700E3F12"/>
    <w:lvl w:ilvl="0" w:tplc="ADD69792">
      <w:numFmt w:val="bullet"/>
      <w:lvlText w:val="·"/>
      <w:lvlJc w:val="left"/>
      <w:pPr>
        <w:ind w:left="720" w:hanging="360"/>
      </w:pPr>
      <w:rPr>
        <w:rFonts w:ascii="Helvetica" w:eastAsia="Times New Roman" w:hAnsi="Helvetica" w:cs="Helvetica" w:hint="default"/>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5B201690"/>
    <w:multiLevelType w:val="hybridMultilevel"/>
    <w:tmpl w:val="A1F0F590"/>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5">
    <w:nsid w:val="61914434"/>
    <w:multiLevelType w:val="hybridMultilevel"/>
    <w:tmpl w:val="6DC82F9A"/>
    <w:lvl w:ilvl="0" w:tplc="040C000F">
      <w:start w:val="1"/>
      <w:numFmt w:val="decimal"/>
      <w:lvlText w:val="%1."/>
      <w:lvlJc w:val="left"/>
      <w:pPr>
        <w:ind w:left="720" w:hanging="360"/>
      </w:pPr>
      <w:rPr>
        <w:rFonts w:hint="default"/>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630D2680"/>
    <w:multiLevelType w:val="hybridMultilevel"/>
    <w:tmpl w:val="F99EDCF6"/>
    <w:lvl w:ilvl="0" w:tplc="080C0003">
      <w:start w:val="1"/>
      <w:numFmt w:val="bullet"/>
      <w:lvlText w:val="o"/>
      <w:lvlJc w:val="left"/>
      <w:pPr>
        <w:ind w:left="1287" w:hanging="360"/>
      </w:pPr>
      <w:rPr>
        <w:rFonts w:ascii="Courier New" w:hAnsi="Courier New" w:cs="Courier New" w:hint="default"/>
      </w:rPr>
    </w:lvl>
    <w:lvl w:ilvl="1" w:tplc="532E6696">
      <w:numFmt w:val="bullet"/>
      <w:lvlText w:val="-"/>
      <w:lvlJc w:val="left"/>
      <w:pPr>
        <w:ind w:left="2007" w:hanging="360"/>
      </w:pPr>
      <w:rPr>
        <w:rFonts w:asciiTheme="minorHAnsi" w:eastAsia="Times New Roman" w:hAnsiTheme="minorHAnsi" w:cstheme="minorHAnsi"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7">
    <w:nsid w:val="68B81C43"/>
    <w:multiLevelType w:val="hybridMultilevel"/>
    <w:tmpl w:val="FE349D68"/>
    <w:lvl w:ilvl="0" w:tplc="ADD69792">
      <w:numFmt w:val="bullet"/>
      <w:lvlText w:val="·"/>
      <w:lvlJc w:val="left"/>
      <w:pPr>
        <w:ind w:left="720" w:hanging="360"/>
      </w:pPr>
      <w:rPr>
        <w:rFonts w:ascii="Helvetica" w:eastAsia="Times New Roman" w:hAnsi="Helvetica" w:cs="Helvetica" w:hint="default"/>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6A8D782B"/>
    <w:multiLevelType w:val="hybridMultilevel"/>
    <w:tmpl w:val="4B94F956"/>
    <w:lvl w:ilvl="0" w:tplc="040C000F">
      <w:start w:val="1"/>
      <w:numFmt w:val="decimal"/>
      <w:lvlText w:val="%1."/>
      <w:lvlJc w:val="left"/>
      <w:pPr>
        <w:ind w:left="360" w:hanging="360"/>
      </w:pPr>
      <w:rPr>
        <w:rFonts w:hint="default"/>
        <w:i/>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nsid w:val="6D745866"/>
    <w:multiLevelType w:val="hybridMultilevel"/>
    <w:tmpl w:val="E5A2F9C0"/>
    <w:lvl w:ilvl="0" w:tplc="ADD69792">
      <w:numFmt w:val="bullet"/>
      <w:lvlText w:val="·"/>
      <w:lvlJc w:val="left"/>
      <w:pPr>
        <w:ind w:left="720" w:hanging="360"/>
      </w:pPr>
      <w:rPr>
        <w:rFonts w:ascii="Helvetica" w:eastAsia="Times New Roman" w:hAnsi="Helvetica" w:cs="Helvetica" w:hint="default"/>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nsid w:val="6FC22354"/>
    <w:multiLevelType w:val="hybridMultilevel"/>
    <w:tmpl w:val="FC781D48"/>
    <w:lvl w:ilvl="0" w:tplc="040C000F">
      <w:start w:val="1"/>
      <w:numFmt w:val="decimal"/>
      <w:lvlText w:val="%1."/>
      <w:lvlJc w:val="left"/>
      <w:pPr>
        <w:ind w:left="360" w:hanging="360"/>
      </w:pPr>
      <w:rPr>
        <w:rFonts w:hint="default"/>
        <w:i/>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nsid w:val="7CDE2F69"/>
    <w:multiLevelType w:val="hybridMultilevel"/>
    <w:tmpl w:val="01405C00"/>
    <w:lvl w:ilvl="0" w:tplc="080C0003">
      <w:start w:val="1"/>
      <w:numFmt w:val="bullet"/>
      <w:lvlText w:val="o"/>
      <w:lvlJc w:val="left"/>
      <w:pPr>
        <w:ind w:left="1287" w:hanging="360"/>
      </w:pPr>
      <w:rPr>
        <w:rFonts w:ascii="Courier New" w:hAnsi="Courier New" w:cs="Courier New" w:hint="default"/>
      </w:rPr>
    </w:lvl>
    <w:lvl w:ilvl="1" w:tplc="58DC8530">
      <w:numFmt w:val="bullet"/>
      <w:lvlText w:val="-"/>
      <w:lvlJc w:val="left"/>
      <w:pPr>
        <w:ind w:left="2007" w:hanging="360"/>
      </w:pPr>
      <w:rPr>
        <w:rFonts w:ascii="Times New Roman" w:eastAsia="Times New Roman" w:hAnsi="Times New Roman" w:cs="Times New Roman"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num w:numId="1">
    <w:abstractNumId w:val="15"/>
  </w:num>
  <w:num w:numId="2">
    <w:abstractNumId w:val="23"/>
  </w:num>
  <w:num w:numId="3">
    <w:abstractNumId w:val="3"/>
  </w:num>
  <w:num w:numId="4">
    <w:abstractNumId w:val="7"/>
  </w:num>
  <w:num w:numId="5">
    <w:abstractNumId w:val="0"/>
  </w:num>
  <w:num w:numId="6">
    <w:abstractNumId w:val="24"/>
  </w:num>
  <w:num w:numId="7">
    <w:abstractNumId w:val="12"/>
  </w:num>
  <w:num w:numId="8">
    <w:abstractNumId w:val="26"/>
  </w:num>
  <w:num w:numId="9">
    <w:abstractNumId w:val="22"/>
  </w:num>
  <w:num w:numId="10">
    <w:abstractNumId w:val="31"/>
  </w:num>
  <w:num w:numId="11">
    <w:abstractNumId w:val="20"/>
  </w:num>
  <w:num w:numId="12">
    <w:abstractNumId w:val="27"/>
  </w:num>
  <w:num w:numId="13">
    <w:abstractNumId w:val="6"/>
  </w:num>
  <w:num w:numId="14">
    <w:abstractNumId w:val="19"/>
  </w:num>
  <w:num w:numId="15">
    <w:abstractNumId w:val="17"/>
  </w:num>
  <w:num w:numId="16">
    <w:abstractNumId w:val="9"/>
  </w:num>
  <w:num w:numId="17">
    <w:abstractNumId w:val="29"/>
  </w:num>
  <w:num w:numId="18">
    <w:abstractNumId w:val="13"/>
  </w:num>
  <w:num w:numId="19">
    <w:abstractNumId w:val="8"/>
  </w:num>
  <w:num w:numId="20">
    <w:abstractNumId w:val="5"/>
  </w:num>
  <w:num w:numId="21">
    <w:abstractNumId w:val="11"/>
  </w:num>
  <w:num w:numId="22">
    <w:abstractNumId w:val="4"/>
  </w:num>
  <w:num w:numId="23">
    <w:abstractNumId w:val="25"/>
  </w:num>
  <w:num w:numId="24">
    <w:abstractNumId w:val="2"/>
  </w:num>
  <w:num w:numId="25">
    <w:abstractNumId w:val="16"/>
  </w:num>
  <w:num w:numId="26">
    <w:abstractNumId w:val="10"/>
  </w:num>
  <w:num w:numId="27">
    <w:abstractNumId w:val="30"/>
  </w:num>
  <w:num w:numId="28">
    <w:abstractNumId w:val="1"/>
  </w:num>
  <w:num w:numId="29">
    <w:abstractNumId w:val="28"/>
  </w:num>
  <w:num w:numId="30">
    <w:abstractNumId w:val="14"/>
  </w:num>
  <w:num w:numId="31">
    <w:abstractNumId w:val="18"/>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9AC"/>
    <w:rsid w:val="00015579"/>
    <w:rsid w:val="00052786"/>
    <w:rsid w:val="00055208"/>
    <w:rsid w:val="000562D5"/>
    <w:rsid w:val="0014227F"/>
    <w:rsid w:val="001A7468"/>
    <w:rsid w:val="002049AC"/>
    <w:rsid w:val="002252FC"/>
    <w:rsid w:val="002646D9"/>
    <w:rsid w:val="00343C93"/>
    <w:rsid w:val="00361ED8"/>
    <w:rsid w:val="00373EC4"/>
    <w:rsid w:val="003C7A3B"/>
    <w:rsid w:val="004B5E9A"/>
    <w:rsid w:val="004F242D"/>
    <w:rsid w:val="00527F19"/>
    <w:rsid w:val="005522B1"/>
    <w:rsid w:val="005A19FC"/>
    <w:rsid w:val="005E2E23"/>
    <w:rsid w:val="00616BFA"/>
    <w:rsid w:val="00631325"/>
    <w:rsid w:val="00637929"/>
    <w:rsid w:val="00672A2A"/>
    <w:rsid w:val="0069128B"/>
    <w:rsid w:val="00692065"/>
    <w:rsid w:val="006C7A67"/>
    <w:rsid w:val="00734020"/>
    <w:rsid w:val="00737C65"/>
    <w:rsid w:val="00760A20"/>
    <w:rsid w:val="00766454"/>
    <w:rsid w:val="00767CF0"/>
    <w:rsid w:val="007D2C95"/>
    <w:rsid w:val="0081042F"/>
    <w:rsid w:val="0088090A"/>
    <w:rsid w:val="00881507"/>
    <w:rsid w:val="008B2708"/>
    <w:rsid w:val="008B4F53"/>
    <w:rsid w:val="00903EBE"/>
    <w:rsid w:val="0090766C"/>
    <w:rsid w:val="0093774B"/>
    <w:rsid w:val="00977954"/>
    <w:rsid w:val="00990744"/>
    <w:rsid w:val="009A2C31"/>
    <w:rsid w:val="009B51AD"/>
    <w:rsid w:val="009E1976"/>
    <w:rsid w:val="00A2483B"/>
    <w:rsid w:val="00A86897"/>
    <w:rsid w:val="00B70C3A"/>
    <w:rsid w:val="00B83529"/>
    <w:rsid w:val="00BA5A70"/>
    <w:rsid w:val="00BD5983"/>
    <w:rsid w:val="00BF4EFD"/>
    <w:rsid w:val="00C13C29"/>
    <w:rsid w:val="00C51C67"/>
    <w:rsid w:val="00C87F0D"/>
    <w:rsid w:val="00C9027B"/>
    <w:rsid w:val="00D27F48"/>
    <w:rsid w:val="00D452A1"/>
    <w:rsid w:val="00DD2F36"/>
    <w:rsid w:val="00DD5FD1"/>
    <w:rsid w:val="00E120ED"/>
    <w:rsid w:val="00E67705"/>
    <w:rsid w:val="00F31033"/>
    <w:rsid w:val="00F4249D"/>
    <w:rsid w:val="00F563EE"/>
    <w:rsid w:val="00F64A4B"/>
    <w:rsid w:val="00F81311"/>
    <w:rsid w:val="00F919A1"/>
    <w:rsid w:val="00F9704D"/>
    <w:rsid w:val="00FA23DF"/>
    <w:rsid w:val="00FA5C45"/>
    <w:rsid w:val="00FA6993"/>
    <w:rsid w:val="00FC3BD7"/>
    <w:rsid w:val="00FD1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09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2049AC"/>
    <w:rPr>
      <w:i/>
      <w:iCs/>
    </w:rPr>
  </w:style>
  <w:style w:type="paragraph" w:styleId="NormalWeb">
    <w:name w:val="Normal (Web)"/>
    <w:basedOn w:val="Normal"/>
    <w:uiPriority w:val="99"/>
    <w:unhideWhenUsed/>
    <w:rsid w:val="002049AC"/>
    <w:pPr>
      <w:spacing w:after="150" w:line="240" w:lineRule="auto"/>
    </w:pPr>
    <w:rPr>
      <w:rFonts w:ascii="Times New Roman" w:eastAsia="Times New Roman" w:hAnsi="Times New Roman" w:cs="Times New Roman"/>
      <w:sz w:val="24"/>
      <w:szCs w:val="24"/>
    </w:rPr>
  </w:style>
  <w:style w:type="paragraph" w:customStyle="1" w:styleId="Default">
    <w:name w:val="Default"/>
    <w:rsid w:val="00737C65"/>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373EC4"/>
    <w:pPr>
      <w:spacing w:after="200" w:line="276" w:lineRule="auto"/>
      <w:ind w:left="720"/>
      <w:contextualSpacing/>
      <w:jc w:val="both"/>
    </w:pPr>
    <w:rPr>
      <w:lang w:val="fr-BE"/>
    </w:rPr>
  </w:style>
  <w:style w:type="character" w:styleId="Marquedannotation">
    <w:name w:val="annotation reference"/>
    <w:basedOn w:val="Policepardfaut"/>
    <w:uiPriority w:val="99"/>
    <w:semiHidden/>
    <w:unhideWhenUsed/>
    <w:rsid w:val="00760A20"/>
    <w:rPr>
      <w:sz w:val="16"/>
      <w:szCs w:val="16"/>
    </w:rPr>
  </w:style>
  <w:style w:type="paragraph" w:styleId="Commentaire">
    <w:name w:val="annotation text"/>
    <w:basedOn w:val="Normal"/>
    <w:link w:val="CommentaireCar"/>
    <w:uiPriority w:val="99"/>
    <w:semiHidden/>
    <w:unhideWhenUsed/>
    <w:rsid w:val="00760A20"/>
    <w:pPr>
      <w:spacing w:after="200" w:line="240" w:lineRule="auto"/>
      <w:jc w:val="both"/>
    </w:pPr>
    <w:rPr>
      <w:sz w:val="20"/>
      <w:szCs w:val="20"/>
      <w:lang w:val="fr-BE"/>
    </w:rPr>
  </w:style>
  <w:style w:type="character" w:customStyle="1" w:styleId="CommentaireCar">
    <w:name w:val="Commentaire Car"/>
    <w:basedOn w:val="Policepardfaut"/>
    <w:link w:val="Commentaire"/>
    <w:uiPriority w:val="99"/>
    <w:semiHidden/>
    <w:rsid w:val="00760A20"/>
    <w:rPr>
      <w:sz w:val="20"/>
      <w:szCs w:val="20"/>
      <w:lang w:val="fr-BE"/>
    </w:rPr>
  </w:style>
  <w:style w:type="paragraph" w:styleId="Textedebulles">
    <w:name w:val="Balloon Text"/>
    <w:basedOn w:val="Normal"/>
    <w:link w:val="TextedebullesCar"/>
    <w:uiPriority w:val="99"/>
    <w:semiHidden/>
    <w:unhideWhenUsed/>
    <w:rsid w:val="00760A2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60A20"/>
    <w:rPr>
      <w:rFonts w:ascii="Segoe UI" w:hAnsi="Segoe UI" w:cs="Segoe UI"/>
      <w:sz w:val="18"/>
      <w:szCs w:val="18"/>
    </w:rPr>
  </w:style>
  <w:style w:type="paragraph" w:styleId="En-tte">
    <w:name w:val="header"/>
    <w:basedOn w:val="Normal"/>
    <w:link w:val="En-tteCar"/>
    <w:uiPriority w:val="99"/>
    <w:unhideWhenUsed/>
    <w:rsid w:val="00055208"/>
    <w:pPr>
      <w:tabs>
        <w:tab w:val="center" w:pos="4536"/>
        <w:tab w:val="right" w:pos="9072"/>
      </w:tabs>
      <w:spacing w:after="0" w:line="240" w:lineRule="auto"/>
    </w:pPr>
  </w:style>
  <w:style w:type="character" w:customStyle="1" w:styleId="En-tteCar">
    <w:name w:val="En-tête Car"/>
    <w:basedOn w:val="Policepardfaut"/>
    <w:link w:val="En-tte"/>
    <w:uiPriority w:val="99"/>
    <w:rsid w:val="00055208"/>
  </w:style>
  <w:style w:type="paragraph" w:styleId="Pieddepage">
    <w:name w:val="footer"/>
    <w:basedOn w:val="Normal"/>
    <w:link w:val="PieddepageCar"/>
    <w:uiPriority w:val="99"/>
    <w:unhideWhenUsed/>
    <w:rsid w:val="000552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5208"/>
  </w:style>
  <w:style w:type="paragraph" w:customStyle="1" w:styleId="Corps">
    <w:name w:val="Corps"/>
    <w:rsid w:val="00A2483B"/>
    <w:pPr>
      <w:suppressAutoHyphens/>
      <w:spacing w:line="256" w:lineRule="auto"/>
    </w:pPr>
    <w:rPr>
      <w:rFonts w:ascii="Calibri" w:eastAsia="Calibri" w:hAnsi="Calibri" w:cs="Calibri"/>
      <w:color w:val="000000"/>
      <w:u w:color="000000"/>
      <w:lang w:val="fr-FR"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2049AC"/>
    <w:rPr>
      <w:i/>
      <w:iCs/>
    </w:rPr>
  </w:style>
  <w:style w:type="paragraph" w:styleId="NormalWeb">
    <w:name w:val="Normal (Web)"/>
    <w:basedOn w:val="Normal"/>
    <w:uiPriority w:val="99"/>
    <w:unhideWhenUsed/>
    <w:rsid w:val="002049AC"/>
    <w:pPr>
      <w:spacing w:after="150" w:line="240" w:lineRule="auto"/>
    </w:pPr>
    <w:rPr>
      <w:rFonts w:ascii="Times New Roman" w:eastAsia="Times New Roman" w:hAnsi="Times New Roman" w:cs="Times New Roman"/>
      <w:sz w:val="24"/>
      <w:szCs w:val="24"/>
    </w:rPr>
  </w:style>
  <w:style w:type="paragraph" w:customStyle="1" w:styleId="Default">
    <w:name w:val="Default"/>
    <w:rsid w:val="00737C65"/>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373EC4"/>
    <w:pPr>
      <w:spacing w:after="200" w:line="276" w:lineRule="auto"/>
      <w:ind w:left="720"/>
      <w:contextualSpacing/>
      <w:jc w:val="both"/>
    </w:pPr>
    <w:rPr>
      <w:lang w:val="fr-BE"/>
    </w:rPr>
  </w:style>
  <w:style w:type="character" w:styleId="Marquedannotation">
    <w:name w:val="annotation reference"/>
    <w:basedOn w:val="Policepardfaut"/>
    <w:uiPriority w:val="99"/>
    <w:semiHidden/>
    <w:unhideWhenUsed/>
    <w:rsid w:val="00760A20"/>
    <w:rPr>
      <w:sz w:val="16"/>
      <w:szCs w:val="16"/>
    </w:rPr>
  </w:style>
  <w:style w:type="paragraph" w:styleId="Commentaire">
    <w:name w:val="annotation text"/>
    <w:basedOn w:val="Normal"/>
    <w:link w:val="CommentaireCar"/>
    <w:uiPriority w:val="99"/>
    <w:semiHidden/>
    <w:unhideWhenUsed/>
    <w:rsid w:val="00760A20"/>
    <w:pPr>
      <w:spacing w:after="200" w:line="240" w:lineRule="auto"/>
      <w:jc w:val="both"/>
    </w:pPr>
    <w:rPr>
      <w:sz w:val="20"/>
      <w:szCs w:val="20"/>
      <w:lang w:val="fr-BE"/>
    </w:rPr>
  </w:style>
  <w:style w:type="character" w:customStyle="1" w:styleId="CommentaireCar">
    <w:name w:val="Commentaire Car"/>
    <w:basedOn w:val="Policepardfaut"/>
    <w:link w:val="Commentaire"/>
    <w:uiPriority w:val="99"/>
    <w:semiHidden/>
    <w:rsid w:val="00760A20"/>
    <w:rPr>
      <w:sz w:val="20"/>
      <w:szCs w:val="20"/>
      <w:lang w:val="fr-BE"/>
    </w:rPr>
  </w:style>
  <w:style w:type="paragraph" w:styleId="Textedebulles">
    <w:name w:val="Balloon Text"/>
    <w:basedOn w:val="Normal"/>
    <w:link w:val="TextedebullesCar"/>
    <w:uiPriority w:val="99"/>
    <w:semiHidden/>
    <w:unhideWhenUsed/>
    <w:rsid w:val="00760A2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60A20"/>
    <w:rPr>
      <w:rFonts w:ascii="Segoe UI" w:hAnsi="Segoe UI" w:cs="Segoe UI"/>
      <w:sz w:val="18"/>
      <w:szCs w:val="18"/>
    </w:rPr>
  </w:style>
  <w:style w:type="paragraph" w:styleId="En-tte">
    <w:name w:val="header"/>
    <w:basedOn w:val="Normal"/>
    <w:link w:val="En-tteCar"/>
    <w:uiPriority w:val="99"/>
    <w:unhideWhenUsed/>
    <w:rsid w:val="00055208"/>
    <w:pPr>
      <w:tabs>
        <w:tab w:val="center" w:pos="4536"/>
        <w:tab w:val="right" w:pos="9072"/>
      </w:tabs>
      <w:spacing w:after="0" w:line="240" w:lineRule="auto"/>
    </w:pPr>
  </w:style>
  <w:style w:type="character" w:customStyle="1" w:styleId="En-tteCar">
    <w:name w:val="En-tête Car"/>
    <w:basedOn w:val="Policepardfaut"/>
    <w:link w:val="En-tte"/>
    <w:uiPriority w:val="99"/>
    <w:rsid w:val="00055208"/>
  </w:style>
  <w:style w:type="paragraph" w:styleId="Pieddepage">
    <w:name w:val="footer"/>
    <w:basedOn w:val="Normal"/>
    <w:link w:val="PieddepageCar"/>
    <w:uiPriority w:val="99"/>
    <w:unhideWhenUsed/>
    <w:rsid w:val="000552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5208"/>
  </w:style>
  <w:style w:type="paragraph" w:customStyle="1" w:styleId="Corps">
    <w:name w:val="Corps"/>
    <w:rsid w:val="00A2483B"/>
    <w:pPr>
      <w:suppressAutoHyphens/>
      <w:spacing w:line="256" w:lineRule="auto"/>
    </w:pPr>
    <w:rPr>
      <w:rFonts w:ascii="Calibri" w:eastAsia="Calibri" w:hAnsi="Calibri" w:cs="Calibri"/>
      <w:color w:val="000000"/>
      <w:u w:color="000000"/>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489842">
      <w:bodyDiv w:val="1"/>
      <w:marLeft w:val="0"/>
      <w:marRight w:val="0"/>
      <w:marTop w:val="0"/>
      <w:marBottom w:val="0"/>
      <w:divBdr>
        <w:top w:val="none" w:sz="0" w:space="0" w:color="auto"/>
        <w:left w:val="none" w:sz="0" w:space="0" w:color="auto"/>
        <w:bottom w:val="none" w:sz="0" w:space="0" w:color="auto"/>
        <w:right w:val="none" w:sz="0" w:space="0" w:color="auto"/>
      </w:divBdr>
      <w:divsChild>
        <w:div w:id="948052455">
          <w:marLeft w:val="0"/>
          <w:marRight w:val="0"/>
          <w:marTop w:val="0"/>
          <w:marBottom w:val="0"/>
          <w:divBdr>
            <w:top w:val="none" w:sz="0" w:space="0" w:color="auto"/>
            <w:left w:val="none" w:sz="0" w:space="0" w:color="auto"/>
            <w:bottom w:val="none" w:sz="0" w:space="0" w:color="auto"/>
            <w:right w:val="none" w:sz="0" w:space="0" w:color="auto"/>
          </w:divBdr>
          <w:divsChild>
            <w:div w:id="1740663717">
              <w:marLeft w:val="0"/>
              <w:marRight w:val="0"/>
              <w:marTop w:val="0"/>
              <w:marBottom w:val="0"/>
              <w:divBdr>
                <w:top w:val="none" w:sz="0" w:space="0" w:color="auto"/>
                <w:left w:val="none" w:sz="0" w:space="0" w:color="auto"/>
                <w:bottom w:val="none" w:sz="0" w:space="0" w:color="auto"/>
                <w:right w:val="none" w:sz="0" w:space="0" w:color="auto"/>
              </w:divBdr>
              <w:divsChild>
                <w:div w:id="1640499974">
                  <w:marLeft w:val="0"/>
                  <w:marRight w:val="0"/>
                  <w:marTop w:val="0"/>
                  <w:marBottom w:val="0"/>
                  <w:divBdr>
                    <w:top w:val="none" w:sz="0" w:space="0" w:color="auto"/>
                    <w:left w:val="none" w:sz="0" w:space="0" w:color="auto"/>
                    <w:bottom w:val="none" w:sz="0" w:space="0" w:color="auto"/>
                    <w:right w:val="none" w:sz="0" w:space="0" w:color="auto"/>
                  </w:divBdr>
                  <w:divsChild>
                    <w:div w:id="68525181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443108483">
      <w:bodyDiv w:val="1"/>
      <w:marLeft w:val="0"/>
      <w:marRight w:val="0"/>
      <w:marTop w:val="0"/>
      <w:marBottom w:val="0"/>
      <w:divBdr>
        <w:top w:val="none" w:sz="0" w:space="0" w:color="auto"/>
        <w:left w:val="none" w:sz="0" w:space="0" w:color="auto"/>
        <w:bottom w:val="none" w:sz="0" w:space="0" w:color="auto"/>
        <w:right w:val="none" w:sz="0" w:space="0" w:color="auto"/>
      </w:divBdr>
      <w:divsChild>
        <w:div w:id="853492266">
          <w:marLeft w:val="0"/>
          <w:marRight w:val="0"/>
          <w:marTop w:val="0"/>
          <w:marBottom w:val="0"/>
          <w:divBdr>
            <w:top w:val="none" w:sz="0" w:space="0" w:color="auto"/>
            <w:left w:val="none" w:sz="0" w:space="0" w:color="auto"/>
            <w:bottom w:val="none" w:sz="0" w:space="0" w:color="auto"/>
            <w:right w:val="none" w:sz="0" w:space="0" w:color="auto"/>
          </w:divBdr>
          <w:divsChild>
            <w:div w:id="1762796347">
              <w:marLeft w:val="0"/>
              <w:marRight w:val="0"/>
              <w:marTop w:val="0"/>
              <w:marBottom w:val="0"/>
              <w:divBdr>
                <w:top w:val="none" w:sz="0" w:space="0" w:color="auto"/>
                <w:left w:val="none" w:sz="0" w:space="0" w:color="auto"/>
                <w:bottom w:val="none" w:sz="0" w:space="0" w:color="auto"/>
                <w:right w:val="none" w:sz="0" w:space="0" w:color="auto"/>
              </w:divBdr>
              <w:divsChild>
                <w:div w:id="1655833549">
                  <w:marLeft w:val="0"/>
                  <w:marRight w:val="0"/>
                  <w:marTop w:val="0"/>
                  <w:marBottom w:val="0"/>
                  <w:divBdr>
                    <w:top w:val="none" w:sz="0" w:space="0" w:color="auto"/>
                    <w:left w:val="none" w:sz="0" w:space="0" w:color="auto"/>
                    <w:bottom w:val="none" w:sz="0" w:space="0" w:color="auto"/>
                    <w:right w:val="none" w:sz="0" w:space="0" w:color="auto"/>
                  </w:divBdr>
                  <w:divsChild>
                    <w:div w:id="130542574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2036227721">
      <w:bodyDiv w:val="1"/>
      <w:marLeft w:val="0"/>
      <w:marRight w:val="0"/>
      <w:marTop w:val="0"/>
      <w:marBottom w:val="0"/>
      <w:divBdr>
        <w:top w:val="none" w:sz="0" w:space="0" w:color="auto"/>
        <w:left w:val="none" w:sz="0" w:space="0" w:color="auto"/>
        <w:bottom w:val="none" w:sz="0" w:space="0" w:color="auto"/>
        <w:right w:val="none" w:sz="0" w:space="0" w:color="auto"/>
      </w:divBdr>
    </w:div>
    <w:div w:id="209361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2401</Words>
  <Characters>12967</Characters>
  <Application>Microsoft Macintosh Word</Application>
  <DocSecurity>0</DocSecurity>
  <Lines>227</Lines>
  <Paragraphs>99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ACV-CSC</Company>
  <LinksUpToDate>false</LinksUpToDate>
  <CharactersWithSpaces>15269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Isabel Rodriguez Marin</dc:creator>
  <cp:lastModifiedBy>Audrey</cp:lastModifiedBy>
  <cp:revision>4</cp:revision>
  <cp:lastPrinted>2018-02-22T16:51:00Z</cp:lastPrinted>
  <dcterms:created xsi:type="dcterms:W3CDTF">2018-02-25T16:51:00Z</dcterms:created>
  <dcterms:modified xsi:type="dcterms:W3CDTF">2018-02-25T16:53:00Z</dcterms:modified>
</cp:coreProperties>
</file>